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4"/>
        <w:gridCol w:w="2885"/>
        <w:gridCol w:w="2250"/>
        <w:gridCol w:w="2221"/>
      </w:tblGrid>
      <w:tr w14:paraId="4A5BA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</w:trPr>
        <w:tc>
          <w:tcPr>
            <w:tcW w:w="9140" w:type="dxa"/>
            <w:gridSpan w:val="4"/>
            <w:tcBorders>
              <w:bottom w:val="single" w:color="auto" w:sz="4" w:space="0"/>
            </w:tcBorders>
          </w:tcPr>
          <w:p w14:paraId="597FC28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/>
                <w:bCs w:val="0"/>
                <w:color w:val="000000"/>
                <w:sz w:val="36"/>
                <w:szCs w:val="36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color w:val="000000"/>
                <w:kern w:val="2"/>
                <w:sz w:val="36"/>
                <w:szCs w:val="36"/>
                <w:lang w:val="en-US" w:eastAsia="zh-CN" w:bidi="ar"/>
              </w:rPr>
              <w:t>横向科研项目经费</w:t>
            </w:r>
            <w:r>
              <w:rPr>
                <w:rFonts w:hint="eastAsia" w:asciiTheme="minorEastAsia" w:hAnsiTheme="minorEastAsia" w:cstheme="minorEastAsia"/>
                <w:b/>
                <w:bCs w:val="0"/>
                <w:color w:val="000000"/>
                <w:kern w:val="2"/>
                <w:sz w:val="36"/>
                <w:szCs w:val="36"/>
                <w:lang w:val="en-US" w:eastAsia="zh-CN" w:bidi="ar"/>
              </w:rPr>
              <w:t>预算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color w:val="000000"/>
                <w:kern w:val="2"/>
                <w:sz w:val="36"/>
                <w:szCs w:val="36"/>
                <w:lang w:val="en-US" w:eastAsia="zh-CN" w:bidi="ar"/>
              </w:rPr>
              <w:t>表</w:t>
            </w:r>
          </w:p>
          <w:p w14:paraId="2D064B5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 w:cs="宋体"/>
                <w:color w:val="000000"/>
              </w:rPr>
              <w:t xml:space="preserve">                                                           单位：万元</w:t>
            </w:r>
          </w:p>
        </w:tc>
      </w:tr>
      <w:tr w14:paraId="21C0B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83A6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color w:val="000000"/>
                <w:position w:val="6"/>
              </w:rPr>
            </w:pPr>
            <w:r>
              <w:rPr>
                <w:rFonts w:hint="eastAsia" w:ascii="仿宋" w:hAnsi="仿宋" w:eastAsia="仿宋" w:cs="宋体"/>
                <w:color w:val="000000"/>
                <w:position w:val="6"/>
              </w:rPr>
              <w:t>项目名称</w:t>
            </w:r>
          </w:p>
        </w:tc>
        <w:tc>
          <w:tcPr>
            <w:tcW w:w="73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0871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000000"/>
                <w:position w:val="6"/>
              </w:rPr>
            </w:pPr>
          </w:p>
        </w:tc>
      </w:tr>
      <w:tr w14:paraId="02DFB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604E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color w:val="000000"/>
                <w:position w:val="6"/>
              </w:rPr>
            </w:pPr>
            <w:r>
              <w:rPr>
                <w:rFonts w:hint="eastAsia" w:ascii="仿宋" w:hAnsi="仿宋" w:eastAsia="仿宋" w:cs="宋体"/>
                <w:color w:val="000000"/>
                <w:position w:val="6"/>
              </w:rPr>
              <w:t>项目性质</w:t>
            </w:r>
          </w:p>
        </w:tc>
        <w:tc>
          <w:tcPr>
            <w:tcW w:w="73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CDB4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color w:val="000000"/>
                <w:position w:val="6"/>
              </w:rPr>
            </w:pPr>
            <w:r>
              <w:rPr>
                <w:rFonts w:hint="eastAsia" w:ascii="仿宋" w:hAnsi="仿宋" w:eastAsia="仿宋" w:cs="宋体"/>
                <w:color w:val="000000"/>
                <w:position w:val="6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position w:val="6"/>
              </w:rPr>
              <w:t>软件开发类</w:t>
            </w:r>
            <w:r>
              <w:rPr>
                <w:rFonts w:hint="eastAsia" w:ascii="仿宋" w:hAnsi="仿宋" w:eastAsia="仿宋" w:cs="宋体"/>
                <w:color w:val="000000"/>
                <w:position w:val="6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position w:val="6"/>
              </w:rPr>
              <w:t>设计类</w:t>
            </w:r>
            <w:r>
              <w:rPr>
                <w:rFonts w:hint="eastAsia" w:ascii="仿宋" w:hAnsi="仿宋" w:eastAsia="仿宋" w:cs="宋体"/>
                <w:color w:val="000000"/>
                <w:position w:val="6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position w:val="6"/>
              </w:rPr>
              <w:t>规划类</w:t>
            </w:r>
            <w:r>
              <w:rPr>
                <w:rFonts w:hint="eastAsia" w:ascii="仿宋" w:hAnsi="仿宋" w:eastAsia="仿宋" w:cs="宋体"/>
                <w:color w:val="000000"/>
                <w:position w:val="6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position w:val="6"/>
              </w:rPr>
              <w:t>咨询类</w:t>
            </w:r>
            <w:r>
              <w:rPr>
                <w:rFonts w:hint="eastAsia" w:ascii="仿宋" w:hAnsi="仿宋" w:eastAsia="仿宋" w:cs="宋体"/>
                <w:color w:val="000000"/>
                <w:position w:val="6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position w:val="6"/>
              </w:rPr>
              <w:t>其它</w:t>
            </w:r>
          </w:p>
        </w:tc>
      </w:tr>
      <w:tr w14:paraId="41558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C780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color w:val="000000"/>
                <w:position w:val="6"/>
              </w:rPr>
            </w:pPr>
            <w:r>
              <w:rPr>
                <w:rFonts w:hint="eastAsia" w:ascii="仿宋" w:hAnsi="仿宋" w:eastAsia="仿宋" w:cs="宋体"/>
                <w:color w:val="000000"/>
                <w:position w:val="6"/>
              </w:rPr>
              <w:t>委托方单位名称</w:t>
            </w:r>
          </w:p>
        </w:tc>
        <w:tc>
          <w:tcPr>
            <w:tcW w:w="73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FB79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color w:val="000000"/>
                <w:position w:val="6"/>
              </w:rPr>
            </w:pPr>
          </w:p>
        </w:tc>
      </w:tr>
      <w:tr w14:paraId="11F09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ABDF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color w:val="000000"/>
                <w:position w:val="6"/>
              </w:rPr>
            </w:pPr>
            <w:r>
              <w:rPr>
                <w:rFonts w:hint="eastAsia" w:ascii="仿宋" w:hAnsi="仿宋" w:eastAsia="仿宋" w:cs="宋体"/>
                <w:color w:val="000000"/>
                <w:position w:val="6"/>
              </w:rPr>
              <w:t>委托方单位性质</w:t>
            </w:r>
          </w:p>
        </w:tc>
        <w:tc>
          <w:tcPr>
            <w:tcW w:w="73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27BF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color w:val="000000"/>
                <w:position w:val="6"/>
              </w:rPr>
            </w:pPr>
            <w:r>
              <w:rPr>
                <w:rFonts w:hint="eastAsia" w:ascii="仿宋" w:hAnsi="仿宋" w:eastAsia="仿宋" w:cs="宋体"/>
                <w:color w:val="000000"/>
                <w:position w:val="6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position w:val="6"/>
              </w:rPr>
              <w:t xml:space="preserve">政府机关 </w:t>
            </w:r>
            <w:r>
              <w:rPr>
                <w:rFonts w:hint="eastAsia" w:ascii="仿宋" w:hAnsi="仿宋" w:eastAsia="仿宋" w:cs="宋体"/>
                <w:color w:val="000000"/>
                <w:position w:val="6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position w:val="6"/>
              </w:rPr>
              <w:t xml:space="preserve">事业单位 </w:t>
            </w:r>
            <w:r>
              <w:rPr>
                <w:rFonts w:hint="eastAsia" w:ascii="仿宋" w:hAnsi="仿宋" w:eastAsia="仿宋" w:cs="宋体"/>
                <w:color w:val="000000"/>
                <w:position w:val="6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position w:val="6"/>
              </w:rPr>
              <w:t xml:space="preserve">企业 </w:t>
            </w:r>
            <w:r>
              <w:rPr>
                <w:rFonts w:hint="eastAsia" w:ascii="仿宋" w:hAnsi="仿宋" w:eastAsia="仿宋" w:cs="宋体"/>
                <w:color w:val="000000"/>
                <w:position w:val="6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position w:val="6"/>
              </w:rPr>
              <w:t xml:space="preserve">社会组织/团体 </w:t>
            </w:r>
            <w:r>
              <w:rPr>
                <w:rFonts w:hint="eastAsia" w:ascii="仿宋" w:hAnsi="仿宋" w:eastAsia="仿宋" w:cs="宋体"/>
                <w:color w:val="000000"/>
                <w:position w:val="6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position w:val="6"/>
              </w:rPr>
              <w:t>其它</w:t>
            </w:r>
          </w:p>
        </w:tc>
      </w:tr>
      <w:tr w14:paraId="23F08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3A3F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color w:val="000000"/>
                <w:position w:val="6"/>
              </w:rPr>
            </w:pPr>
            <w:r>
              <w:rPr>
                <w:rFonts w:hint="eastAsia" w:ascii="仿宋" w:hAnsi="仿宋" w:eastAsia="仿宋" w:cs="宋体"/>
                <w:color w:val="000000"/>
                <w:position w:val="6"/>
              </w:rPr>
              <w:t>项目负责人</w:t>
            </w:r>
          </w:p>
        </w:tc>
        <w:tc>
          <w:tcPr>
            <w:tcW w:w="73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C2B4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仿宋" w:hAnsi="仿宋" w:eastAsia="仿宋"/>
                <w:color w:val="000000"/>
                <w:position w:val="6"/>
              </w:rPr>
            </w:pPr>
            <w:r>
              <w:rPr>
                <w:rFonts w:hint="eastAsia" w:ascii="仿宋" w:hAnsi="仿宋" w:eastAsia="仿宋"/>
                <w:color w:val="000000"/>
                <w:position w:val="6"/>
              </w:rPr>
              <w:t>（签字）</w:t>
            </w:r>
          </w:p>
        </w:tc>
      </w:tr>
      <w:tr w14:paraId="6839F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4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E7FC6">
            <w:pPr>
              <w:pStyle w:val="2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Times New Roman"/>
                <w:color w:val="000000"/>
                <w:kern w:val="2"/>
                <w:position w:val="6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预算科目名称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1A16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000000"/>
                <w:position w:val="6"/>
              </w:rPr>
            </w:pPr>
            <w:r>
              <w:rPr>
                <w:rFonts w:hint="eastAsia" w:ascii="仿宋" w:hAnsi="仿宋" w:eastAsia="仿宋" w:cs="宋体"/>
                <w:color w:val="000000"/>
                <w:position w:val="6"/>
              </w:rPr>
              <w:t>预算数</w:t>
            </w:r>
          </w:p>
        </w:tc>
        <w:tc>
          <w:tcPr>
            <w:tcW w:w="2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0C1C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000000"/>
                <w:position w:val="6"/>
              </w:rPr>
            </w:pPr>
            <w:r>
              <w:rPr>
                <w:rFonts w:hint="eastAsia" w:ascii="仿宋" w:hAnsi="仿宋" w:eastAsia="仿宋" w:cs="宋体"/>
                <w:color w:val="000000"/>
                <w:position w:val="6"/>
              </w:rPr>
              <w:t>备注</w:t>
            </w:r>
          </w:p>
        </w:tc>
      </w:tr>
      <w:tr w14:paraId="7B906D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0405C">
            <w:pPr>
              <w:pStyle w:val="2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 w:firstLine="210" w:firstLineChars="100"/>
              <w:jc w:val="left"/>
              <w:rPr>
                <w:rFonts w:hint="default" w:ascii="仿宋" w:hAnsi="仿宋" w:eastAsia="仿宋" w:cs="Times New Roman"/>
                <w:color w:val="000000"/>
                <w:kern w:val="2"/>
                <w:position w:val="6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经费预算合计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447E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2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</w:rPr>
            </w:pPr>
          </w:p>
        </w:tc>
        <w:tc>
          <w:tcPr>
            <w:tcW w:w="2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8055C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20" w:beforeAutospacing="0" w:after="0" w:afterAutospacing="0"/>
              <w:ind w:left="0" w:right="0"/>
              <w:rPr>
                <w:rFonts w:hint="default" w:ascii="仿宋" w:hAnsi="仿宋" w:eastAsia="仿宋"/>
              </w:rPr>
            </w:pPr>
          </w:p>
        </w:tc>
      </w:tr>
      <w:tr w14:paraId="5B782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603CB">
            <w:pPr>
              <w:pStyle w:val="2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Times New Roman"/>
                <w:color w:val="000000"/>
                <w:kern w:val="2"/>
                <w:position w:val="6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1.设备费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2B91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2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</w:rPr>
            </w:pPr>
          </w:p>
        </w:tc>
        <w:tc>
          <w:tcPr>
            <w:tcW w:w="2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58B4C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20" w:beforeAutospacing="0" w:after="0" w:afterAutospacing="0"/>
              <w:ind w:left="0" w:right="0"/>
              <w:rPr>
                <w:rFonts w:hint="default" w:ascii="仿宋" w:hAnsi="仿宋" w:eastAsia="仿宋"/>
              </w:rPr>
            </w:pPr>
          </w:p>
        </w:tc>
      </w:tr>
      <w:tr w14:paraId="2102C1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B501C">
            <w:pPr>
              <w:pStyle w:val="2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 w:firstLine="420" w:firstLineChars="200"/>
              <w:rPr>
                <w:rFonts w:hint="default" w:ascii="仿宋" w:hAnsi="仿宋" w:eastAsia="仿宋"/>
                <w:color w:val="000000"/>
                <w:kern w:val="2"/>
                <w:position w:val="6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  <w:lang w:val="en-US" w:eastAsia="zh-CN"/>
              </w:rPr>
              <w:t>其中：设备购置费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97CF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2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</w:rPr>
            </w:pPr>
          </w:p>
        </w:tc>
        <w:tc>
          <w:tcPr>
            <w:tcW w:w="2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25969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20" w:beforeAutospacing="0" w:after="0" w:afterAutospacing="0"/>
              <w:ind w:left="0" w:right="0"/>
              <w:rPr>
                <w:rFonts w:hint="default" w:ascii="仿宋" w:hAnsi="仿宋" w:eastAsia="仿宋"/>
              </w:rPr>
            </w:pPr>
          </w:p>
        </w:tc>
      </w:tr>
      <w:tr w14:paraId="0E45A8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FD261">
            <w:pPr>
              <w:pStyle w:val="2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Times New Roman"/>
                <w:color w:val="000000"/>
                <w:kern w:val="2"/>
                <w:position w:val="6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2.</w:t>
            </w: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  <w:lang w:val="en-US" w:eastAsia="zh-CN"/>
              </w:rPr>
              <w:t>业务费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1C7F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2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</w:rPr>
            </w:pPr>
          </w:p>
        </w:tc>
        <w:tc>
          <w:tcPr>
            <w:tcW w:w="2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DCF0F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20" w:beforeAutospacing="0" w:after="0" w:afterAutospacing="0"/>
              <w:ind w:left="0" w:right="0"/>
              <w:rPr>
                <w:rFonts w:hint="default" w:ascii="仿宋" w:hAnsi="仿宋" w:eastAsia="仿宋"/>
              </w:rPr>
            </w:pPr>
          </w:p>
        </w:tc>
      </w:tr>
      <w:tr w14:paraId="2F36E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BE907">
            <w:pPr>
              <w:pStyle w:val="2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.劳务费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1244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2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</w:rPr>
            </w:pPr>
          </w:p>
        </w:tc>
        <w:tc>
          <w:tcPr>
            <w:tcW w:w="222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97F393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2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</w:rPr>
            </w:pPr>
          </w:p>
        </w:tc>
      </w:tr>
      <w:tr w14:paraId="11EECE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C5B06">
            <w:pPr>
              <w:pStyle w:val="2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.绩效支出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7A3A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2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</w:rPr>
            </w:pPr>
          </w:p>
        </w:tc>
        <w:tc>
          <w:tcPr>
            <w:tcW w:w="222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B9835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20" w:beforeAutospacing="0" w:after="0" w:afterAutospacing="0"/>
              <w:ind w:left="0" w:right="0"/>
              <w:rPr>
                <w:rFonts w:hint="default" w:ascii="仿宋" w:hAnsi="仿宋" w:eastAsia="仿宋"/>
              </w:rPr>
            </w:pPr>
          </w:p>
        </w:tc>
      </w:tr>
      <w:tr w14:paraId="21D99A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4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DD608">
            <w:pPr>
              <w:pStyle w:val="2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.管理费（含国有资源（资产）占用费）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D526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2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</w:rPr>
            </w:pPr>
          </w:p>
        </w:tc>
        <w:tc>
          <w:tcPr>
            <w:tcW w:w="2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6E9ED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20" w:beforeAutospacing="0" w:after="0" w:afterAutospacing="0"/>
              <w:ind w:left="0" w:right="0"/>
              <w:rPr>
                <w:rFonts w:hint="default" w:ascii="仿宋" w:hAnsi="仿宋" w:eastAsia="仿宋"/>
              </w:rPr>
            </w:pPr>
          </w:p>
        </w:tc>
      </w:tr>
      <w:tr w14:paraId="4E2EB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829B9">
            <w:pPr>
              <w:pStyle w:val="2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Times New Roman"/>
                <w:color w:val="000000"/>
                <w:kern w:val="2"/>
                <w:position w:val="6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.印花税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3AA1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2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</w:rPr>
            </w:pPr>
          </w:p>
        </w:tc>
        <w:tc>
          <w:tcPr>
            <w:tcW w:w="2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AE8E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20" w:beforeAutospacing="0" w:after="0" w:afterAutospacing="0"/>
              <w:ind w:left="0" w:right="0"/>
              <w:jc w:val="both"/>
              <w:rPr>
                <w:rFonts w:hint="default" w:ascii="仿宋" w:hAnsi="仿宋" w:eastAsia="仿宋"/>
              </w:rPr>
            </w:pPr>
          </w:p>
        </w:tc>
      </w:tr>
      <w:tr w14:paraId="2022B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F3077">
            <w:pPr>
              <w:pStyle w:val="2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000000"/>
                <w:kern w:val="2"/>
                <w:position w:val="6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  <w:lang w:val="en-US" w:eastAsia="zh-CN"/>
              </w:rPr>
              <w:t>7.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  <w:lang w:val="en-US" w:eastAsia="zh-CN"/>
              </w:rPr>
              <w:t>增值税及附征支出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1709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2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</w:rPr>
            </w:pPr>
          </w:p>
        </w:tc>
        <w:tc>
          <w:tcPr>
            <w:tcW w:w="2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13BC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20" w:beforeAutospacing="0" w:after="0" w:afterAutospacing="0"/>
              <w:ind w:left="0" w:right="0"/>
              <w:jc w:val="both"/>
              <w:rPr>
                <w:rFonts w:hint="eastAsia" w:ascii="仿宋" w:hAnsi="仿宋" w:eastAsia="仿宋"/>
              </w:rPr>
            </w:pPr>
          </w:p>
        </w:tc>
      </w:tr>
      <w:tr w14:paraId="086911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4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F52C1">
            <w:pPr>
              <w:pStyle w:val="2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color w:val="000000"/>
                <w:kern w:val="2"/>
                <w:position w:val="6"/>
                <w:sz w:val="21"/>
                <w:szCs w:val="21"/>
              </w:rPr>
              <w:t>.外拨经费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E7DC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2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</w:rPr>
            </w:pPr>
          </w:p>
        </w:tc>
        <w:tc>
          <w:tcPr>
            <w:tcW w:w="2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CBC2B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Lines="20" w:beforeAutospacing="0" w:after="0" w:afterAutospacing="0"/>
              <w:ind w:left="0" w:right="0"/>
              <w:rPr>
                <w:rFonts w:hint="default" w:ascii="仿宋" w:hAnsi="仿宋" w:eastAsia="仿宋"/>
                <w:color w:val="000000"/>
                <w:position w:val="6"/>
                <w:szCs w:val="21"/>
              </w:rPr>
            </w:pPr>
          </w:p>
        </w:tc>
      </w:tr>
    </w:tbl>
    <w:p w14:paraId="5A081546">
      <w:pPr>
        <w:rPr>
          <w:rFonts w:ascii="仿宋_GB2312" w:eastAsia="仿宋_GB2312" w:cs="仿宋_GB2312"/>
          <w:kern w:val="0"/>
          <w:sz w:val="32"/>
          <w:szCs w:val="32"/>
        </w:rPr>
      </w:pPr>
    </w:p>
    <w:p w14:paraId="627ECA52">
      <w:pPr>
        <w:rPr>
          <w:rFonts w:hint="eastAsia" w:ascii="仿宋_GB2312" w:eastAsia="仿宋_GB2312" w:cs="仿宋_GB2312"/>
          <w:kern w:val="0"/>
          <w:sz w:val="24"/>
          <w:szCs w:val="24"/>
          <w:lang w:val="en-US" w:eastAsia="zh-CN"/>
        </w:rPr>
      </w:pPr>
      <w:r>
        <w:rPr>
          <w:rFonts w:hint="eastAsia" w:ascii="仿宋_GB2312" w:eastAsia="仿宋_GB2312" w:cs="仿宋_GB2312"/>
          <w:kern w:val="0"/>
          <w:sz w:val="24"/>
          <w:szCs w:val="24"/>
          <w:lang w:val="en-US" w:eastAsia="zh-CN"/>
        </w:rPr>
        <w:t>注：</w:t>
      </w:r>
    </w:p>
    <w:p w14:paraId="3CF68F28">
      <w:pPr>
        <w:numPr>
          <w:ilvl w:val="0"/>
          <w:numId w:val="1"/>
        </w:numPr>
        <w:rPr>
          <w:rFonts w:hint="eastAsia" w:ascii="仿宋_GB2312" w:eastAsia="仿宋_GB2312"/>
          <w:sz w:val="24"/>
          <w:szCs w:val="24"/>
          <w:lang w:eastAsia="zh-CN"/>
        </w:rPr>
      </w:pPr>
      <w:r>
        <w:rPr>
          <w:rFonts w:hint="eastAsia" w:ascii="仿宋_GB2312" w:eastAsia="仿宋_GB2312"/>
          <w:sz w:val="24"/>
          <w:szCs w:val="24"/>
        </w:rPr>
        <w:t>业务费（材料费、测试化验加工费、燃料动力费、差旅/会议/国际合作与交流费、出版/文献/信息传播/知识产权事务费）、劳务费（专家咨询费、劳务费）</w:t>
      </w:r>
      <w:r>
        <w:rPr>
          <w:rFonts w:hint="eastAsia" w:ascii="仿宋_GB2312" w:eastAsia="仿宋_GB2312"/>
          <w:sz w:val="24"/>
          <w:szCs w:val="24"/>
          <w:lang w:eastAsia="zh-CN"/>
        </w:rPr>
        <w:t>；</w:t>
      </w:r>
    </w:p>
    <w:p w14:paraId="374B2210">
      <w:pPr>
        <w:numPr>
          <w:ilvl w:val="0"/>
          <w:numId w:val="1"/>
        </w:numPr>
        <w:rPr>
          <w:rFonts w:hint="eastAsia" w:ascii="仿宋_GB2312" w:eastAsia="仿宋_GB2312"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sz w:val="24"/>
          <w:szCs w:val="24"/>
          <w:lang w:val="en-US" w:eastAsia="zh-CN"/>
        </w:rPr>
        <w:t>项目预算调整由项目委托方负责审核，项目负责人在新预算表上签字后，送科技处、计划财务处备案。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8228EF"/>
    <w:multiLevelType w:val="singleLevel"/>
    <w:tmpl w:val="958228E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1NGQ4MDY4NjMxYWVlMzc3ODM2NDE0MmU1ODUxYzYifQ=="/>
  </w:docVars>
  <w:rsids>
    <w:rsidRoot w:val="008C1CDE"/>
    <w:rsid w:val="005B3CDF"/>
    <w:rsid w:val="008C1CDE"/>
    <w:rsid w:val="012648A9"/>
    <w:rsid w:val="07427AAC"/>
    <w:rsid w:val="09413D29"/>
    <w:rsid w:val="0A6238CD"/>
    <w:rsid w:val="162C4CDE"/>
    <w:rsid w:val="167F0D90"/>
    <w:rsid w:val="168E4607"/>
    <w:rsid w:val="191F46F3"/>
    <w:rsid w:val="1B8D1DE8"/>
    <w:rsid w:val="20573810"/>
    <w:rsid w:val="2681079B"/>
    <w:rsid w:val="282E1F78"/>
    <w:rsid w:val="29942D72"/>
    <w:rsid w:val="2DAF14C1"/>
    <w:rsid w:val="35F42D38"/>
    <w:rsid w:val="36F6663C"/>
    <w:rsid w:val="378D2C9C"/>
    <w:rsid w:val="3A23599A"/>
    <w:rsid w:val="3C2B2BAA"/>
    <w:rsid w:val="419C5051"/>
    <w:rsid w:val="42DC0DDB"/>
    <w:rsid w:val="4851401A"/>
    <w:rsid w:val="549F173E"/>
    <w:rsid w:val="54E57FC4"/>
    <w:rsid w:val="5BBA55DA"/>
    <w:rsid w:val="63305E0E"/>
    <w:rsid w:val="67C2181B"/>
    <w:rsid w:val="6F4D4C8B"/>
    <w:rsid w:val="718A7AD1"/>
    <w:rsid w:val="75482501"/>
    <w:rsid w:val="781B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5"/>
    <w:qFormat/>
    <w:uiPriority w:val="99"/>
    <w:rPr>
      <w:rFonts w:ascii="宋体" w:hAnsi="Courier New" w:cs="宋体"/>
      <w:kern w:val="0"/>
      <w:sz w:val="20"/>
      <w:szCs w:val="20"/>
    </w:rPr>
  </w:style>
  <w:style w:type="character" w:customStyle="1" w:styleId="5">
    <w:name w:val="纯文本 Char"/>
    <w:basedOn w:val="4"/>
    <w:link w:val="2"/>
    <w:qFormat/>
    <w:uiPriority w:val="99"/>
    <w:rPr>
      <w:rFonts w:ascii="宋体" w:hAnsi="Courier New" w:cs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286</Words>
  <Characters>294</Characters>
  <Lines>3</Lines>
  <Paragraphs>1</Paragraphs>
  <TotalTime>8</TotalTime>
  <ScaleCrop>false</ScaleCrop>
  <LinksUpToDate>false</LinksUpToDate>
  <CharactersWithSpaces>357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2019-11-06T06:23:00Z</dcterms:created>
  <dc:creator>dell</dc:creator>
  <cp:lastModifiedBy>周晓棋</cp:lastModifiedBy>
  <dcterms:modified xsi:type="dcterms:W3CDTF">2026-11-02T01:39:25Z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44920B20FEC944A59A105A43B18F8DDD</vt:lpwstr>
  </property>
  <property fmtid="{D5CDD505-2E9C-101B-9397-08002B2CF9AE}" pid="4" name="KSOTemplateDocerSaveRecord">
    <vt:lpwstr>eyJoZGlkIjoiNDI1NGQ4MDY4NjMxYWVlMzc3ODM2NDE0MmU1ODUxYzYiLCJ1c2VySWQiOiIxMzYyMjAwNSJ9</vt:lpwstr>
  </property>
</Properties>
</file>