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6AA1" w14:textId="77777777" w:rsidR="00C80C64" w:rsidRPr="00986CA8" w:rsidRDefault="00C80C64" w:rsidP="00C80C64"/>
    <w:tbl>
      <w:tblPr>
        <w:tblW w:w="9366" w:type="dxa"/>
        <w:tblInd w:w="-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134"/>
        <w:gridCol w:w="6804"/>
      </w:tblGrid>
      <w:tr w:rsidR="00663740" w14:paraId="29276AE9" w14:textId="0F232CEB" w:rsidTr="006F7762">
        <w:trPr>
          <w:trHeight w:val="567"/>
        </w:trPr>
        <w:tc>
          <w:tcPr>
            <w:tcW w:w="1428" w:type="dxa"/>
            <w:vAlign w:val="center"/>
          </w:tcPr>
          <w:p w14:paraId="0BE05457" w14:textId="444B93CD" w:rsidR="00663740" w:rsidRDefault="00663740" w:rsidP="00663740">
            <w:pPr>
              <w:jc w:val="center"/>
              <w:rPr>
                <w:rFonts w:ascii="宋体" w:hAnsi="宋体" w:hint="eastAsia"/>
                <w:szCs w:val="21"/>
              </w:rPr>
            </w:pPr>
            <w:r w:rsidRPr="00663740">
              <w:rPr>
                <w:rFonts w:ascii="宋体" w:hAnsi="宋体"/>
                <w:szCs w:val="21"/>
              </w:rPr>
              <w:t>产品名称</w:t>
            </w:r>
          </w:p>
        </w:tc>
        <w:tc>
          <w:tcPr>
            <w:tcW w:w="1134" w:type="dxa"/>
            <w:vAlign w:val="center"/>
          </w:tcPr>
          <w:p w14:paraId="124B5DC2" w14:textId="07CCD6E1" w:rsidR="00663740" w:rsidRDefault="00663740" w:rsidP="00663740">
            <w:pPr>
              <w:jc w:val="center"/>
              <w:rPr>
                <w:rFonts w:ascii="宋体" w:hAnsi="宋体"/>
                <w:szCs w:val="21"/>
              </w:rPr>
            </w:pPr>
            <w:r w:rsidRPr="00663740">
              <w:rPr>
                <w:rFonts w:ascii="宋体" w:hAnsi="宋体"/>
                <w:szCs w:val="21"/>
              </w:rPr>
              <w:t>数量</w:t>
            </w:r>
            <w:r w:rsidRPr="00663740">
              <w:rPr>
                <w:rFonts w:ascii="宋体" w:hAnsi="宋体" w:hint="eastAsia"/>
                <w:szCs w:val="21"/>
              </w:rPr>
              <w:t>（套）</w:t>
            </w:r>
          </w:p>
        </w:tc>
        <w:tc>
          <w:tcPr>
            <w:tcW w:w="6804" w:type="dxa"/>
            <w:vAlign w:val="center"/>
          </w:tcPr>
          <w:p w14:paraId="14566B70" w14:textId="47AE32FF" w:rsidR="00663740" w:rsidRDefault="00663740" w:rsidP="006637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参数需求</w:t>
            </w:r>
          </w:p>
        </w:tc>
      </w:tr>
      <w:tr w:rsidR="00663740" w14:paraId="11642658" w14:textId="1E25476D" w:rsidTr="00663740">
        <w:trPr>
          <w:trHeight w:val="567"/>
        </w:trPr>
        <w:tc>
          <w:tcPr>
            <w:tcW w:w="1428" w:type="dxa"/>
            <w:vMerge w:val="restart"/>
            <w:vAlign w:val="center"/>
          </w:tcPr>
          <w:p w14:paraId="624FF7CA" w14:textId="78D757D5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  <w:r w:rsidRPr="00841778">
              <w:rPr>
                <w:rFonts w:ascii="宋体" w:hAnsi="宋体" w:cs="宋体" w:hint="eastAsia"/>
                <w:szCs w:val="21"/>
              </w:rPr>
              <w:t>数据库软件（SQL Server 2022</w:t>
            </w:r>
            <w:r w:rsidR="00F951D9">
              <w:t xml:space="preserve"> </w:t>
            </w:r>
            <w:r w:rsidR="00F951D9" w:rsidRPr="00F951D9">
              <w:rPr>
                <w:rFonts w:ascii="宋体" w:hAnsi="宋体" w:cs="宋体"/>
                <w:szCs w:val="21"/>
              </w:rPr>
              <w:t>SQL Server 2022 Standard</w:t>
            </w:r>
            <w:r w:rsidRPr="00841778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683D4489" w14:textId="77BFA388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3A57AF14" w14:textId="77777777" w:rsidR="00663740" w:rsidRPr="007E4A8A" w:rsidRDefault="00663740" w:rsidP="009D1D0E">
            <w:pPr>
              <w:textAlignment w:val="bottom"/>
              <w:rPr>
                <w:szCs w:val="21"/>
              </w:rPr>
            </w:pPr>
            <w:r w:rsidRPr="007E4A8A">
              <w:rPr>
                <w:rFonts w:hint="eastAsia"/>
                <w:szCs w:val="21"/>
              </w:rPr>
              <w:t>适合联机交易处理（</w:t>
            </w:r>
            <w:r w:rsidRPr="007E4A8A">
              <w:rPr>
                <w:szCs w:val="21"/>
              </w:rPr>
              <w:t>OLTP</w:t>
            </w:r>
            <w:r w:rsidRPr="007E4A8A">
              <w:rPr>
                <w:rFonts w:hint="eastAsia"/>
                <w:szCs w:val="21"/>
              </w:rPr>
              <w:t>）和数据仓库的大型的关系型数据库；必须是当前成熟技术的数据库产品，该产品与在面向其他市场销售的产品一样的产品，不得裁减、增加，不得用</w:t>
            </w:r>
            <w:r>
              <w:rPr>
                <w:rFonts w:hint="eastAsia"/>
                <w:szCs w:val="21"/>
              </w:rPr>
              <w:t>定制化的产品进行投标。该产品须是生产厂商的最新的数据库版本产品</w:t>
            </w:r>
          </w:p>
        </w:tc>
      </w:tr>
      <w:tr w:rsidR="00663740" w14:paraId="35CF2C29" w14:textId="157F6239" w:rsidTr="00663740">
        <w:trPr>
          <w:trHeight w:val="567"/>
        </w:trPr>
        <w:tc>
          <w:tcPr>
            <w:tcW w:w="1428" w:type="dxa"/>
            <w:vMerge/>
          </w:tcPr>
          <w:p w14:paraId="68997389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A1FA994" w14:textId="30E1FC51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1E49ADC" w14:textId="77777777" w:rsidR="00663740" w:rsidRPr="007E4A8A" w:rsidRDefault="00663740" w:rsidP="009D1D0E">
            <w:pPr>
              <w:textAlignment w:val="bottom"/>
              <w:rPr>
                <w:rFonts w:cs="宋体"/>
                <w:kern w:val="0"/>
                <w:szCs w:val="21"/>
              </w:rPr>
            </w:pPr>
            <w:r w:rsidRPr="007E4A8A">
              <w:rPr>
                <w:rFonts w:cs="宋体" w:hint="eastAsia"/>
                <w:kern w:val="0"/>
                <w:szCs w:val="21"/>
              </w:rPr>
              <w:t>支持当前主流的数据库技术标准，如：</w:t>
            </w:r>
            <w:r w:rsidRPr="007E4A8A">
              <w:rPr>
                <w:rFonts w:cs="宋体"/>
                <w:kern w:val="0"/>
                <w:szCs w:val="21"/>
              </w:rPr>
              <w:t>ANSI/ISO SQL89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/>
                <w:kern w:val="0"/>
                <w:szCs w:val="21"/>
              </w:rPr>
              <w:t>ANSI/ISO SQL92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/>
                <w:kern w:val="0"/>
                <w:szCs w:val="21"/>
              </w:rPr>
              <w:t>ANSI/ISO SQL99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/>
                <w:kern w:val="0"/>
                <w:szCs w:val="21"/>
              </w:rPr>
              <w:t>ODBC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/>
                <w:kern w:val="0"/>
                <w:szCs w:val="21"/>
              </w:rPr>
              <w:t>X/Open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/>
                <w:kern w:val="0"/>
                <w:szCs w:val="21"/>
              </w:rPr>
              <w:t>CLI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/>
                <w:kern w:val="0"/>
                <w:szCs w:val="21"/>
              </w:rPr>
              <w:t>JDBC</w:t>
            </w:r>
            <w:r w:rsidRPr="007E4A8A">
              <w:rPr>
                <w:rFonts w:cs="宋体" w:hint="eastAsia"/>
                <w:kern w:val="0"/>
                <w:szCs w:val="21"/>
              </w:rPr>
              <w:t>，</w:t>
            </w:r>
            <w:r w:rsidRPr="007E4A8A">
              <w:rPr>
                <w:rFonts w:cs="宋体"/>
                <w:kern w:val="0"/>
                <w:szCs w:val="21"/>
              </w:rPr>
              <w:t>XQuery</w:t>
            </w:r>
            <w:r>
              <w:rPr>
                <w:rFonts w:cs="宋体" w:hint="eastAsia"/>
                <w:kern w:val="0"/>
                <w:szCs w:val="21"/>
              </w:rPr>
              <w:t>等</w:t>
            </w:r>
          </w:p>
        </w:tc>
      </w:tr>
      <w:tr w:rsidR="00663740" w14:paraId="362A48EE" w14:textId="3955C757" w:rsidTr="00663740">
        <w:trPr>
          <w:trHeight w:val="567"/>
        </w:trPr>
        <w:tc>
          <w:tcPr>
            <w:tcW w:w="1428" w:type="dxa"/>
            <w:vMerge/>
          </w:tcPr>
          <w:p w14:paraId="22B092F9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7DDFCD4" w14:textId="61F22CE1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332CB6D" w14:textId="77777777" w:rsidR="00663740" w:rsidRPr="007E4A8A" w:rsidRDefault="00663740" w:rsidP="009D1D0E">
            <w:pPr>
              <w:textAlignment w:val="bottom"/>
              <w:rPr>
                <w:rFonts w:cs="宋体"/>
                <w:kern w:val="0"/>
                <w:szCs w:val="21"/>
              </w:rPr>
            </w:pPr>
            <w:r w:rsidRPr="007E4A8A">
              <w:rPr>
                <w:rFonts w:cs="宋体" w:hint="eastAsia"/>
                <w:kern w:val="0"/>
                <w:szCs w:val="21"/>
              </w:rPr>
              <w:t>支持多语种，至少支持英文、中文。完全支持中文国家标准的中文字符的存储处理，必须完全支持如</w:t>
            </w:r>
            <w:r w:rsidRPr="007E4A8A">
              <w:rPr>
                <w:rFonts w:cs="宋体"/>
                <w:kern w:val="0"/>
                <w:szCs w:val="21"/>
              </w:rPr>
              <w:t>Unicode</w:t>
            </w:r>
            <w:r w:rsidRPr="007E4A8A">
              <w:rPr>
                <w:rFonts w:cs="宋体" w:hint="eastAsia"/>
                <w:kern w:val="0"/>
                <w:szCs w:val="21"/>
              </w:rPr>
              <w:t>，</w:t>
            </w:r>
            <w:r w:rsidRPr="007E4A8A">
              <w:rPr>
                <w:rFonts w:cs="宋体" w:hint="eastAsia"/>
                <w:kern w:val="0"/>
                <w:szCs w:val="21"/>
              </w:rPr>
              <w:t>GBK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 w:hint="eastAsia"/>
                <w:kern w:val="0"/>
                <w:szCs w:val="21"/>
              </w:rPr>
              <w:t>GB2312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/>
                <w:kern w:val="0"/>
                <w:szCs w:val="21"/>
              </w:rPr>
              <w:t>GB18030</w:t>
            </w:r>
            <w:r w:rsidRPr="007E4A8A">
              <w:rPr>
                <w:rFonts w:cs="宋体" w:hint="eastAsia"/>
                <w:kern w:val="0"/>
                <w:szCs w:val="21"/>
              </w:rPr>
              <w:t>等常用字符集，支持</w:t>
            </w:r>
            <w:r w:rsidRPr="007E4A8A">
              <w:rPr>
                <w:rFonts w:cs="宋体" w:hint="eastAsia"/>
                <w:kern w:val="0"/>
                <w:szCs w:val="21"/>
              </w:rPr>
              <w:t>UTF-8</w:t>
            </w:r>
            <w:r w:rsidRPr="007E4A8A">
              <w:rPr>
                <w:rFonts w:cs="宋体" w:hint="eastAsia"/>
                <w:kern w:val="0"/>
                <w:szCs w:val="21"/>
              </w:rPr>
              <w:t>、</w:t>
            </w:r>
            <w:r w:rsidRPr="007E4A8A">
              <w:rPr>
                <w:rFonts w:cs="宋体" w:hint="eastAsia"/>
                <w:kern w:val="0"/>
                <w:szCs w:val="21"/>
              </w:rPr>
              <w:t>UTF-16</w:t>
            </w:r>
            <w:r w:rsidRPr="007E4A8A">
              <w:rPr>
                <w:rFonts w:cs="宋体" w:hint="eastAsia"/>
                <w:kern w:val="0"/>
                <w:szCs w:val="21"/>
              </w:rPr>
              <w:t>等国际编码</w:t>
            </w:r>
          </w:p>
        </w:tc>
      </w:tr>
      <w:tr w:rsidR="00663740" w14:paraId="45E47356" w14:textId="02C3AAE4" w:rsidTr="00663740">
        <w:trPr>
          <w:trHeight w:val="1038"/>
        </w:trPr>
        <w:tc>
          <w:tcPr>
            <w:tcW w:w="1428" w:type="dxa"/>
            <w:vMerge/>
          </w:tcPr>
          <w:p w14:paraId="7433C234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F3CACAE" w14:textId="6B032F20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ED521E" w14:textId="1F106EAC" w:rsidR="00663740" w:rsidRPr="00CF3026" w:rsidRDefault="00663740" w:rsidP="009D1D0E">
            <w:pPr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支持对并行度进行配置和限额；支持并行查询、并行加载等并行处理能力</w:t>
            </w:r>
          </w:p>
        </w:tc>
      </w:tr>
      <w:tr w:rsidR="00663740" w14:paraId="6050E2E7" w14:textId="1C048D84" w:rsidTr="00663740">
        <w:trPr>
          <w:trHeight w:val="567"/>
        </w:trPr>
        <w:tc>
          <w:tcPr>
            <w:tcW w:w="1428" w:type="dxa"/>
            <w:vMerge/>
          </w:tcPr>
          <w:p w14:paraId="352DE30A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82995D6" w14:textId="00AE2E2B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0CBCA73" w14:textId="77777777" w:rsidR="00663740" w:rsidRDefault="00663740" w:rsidP="009D1D0E">
            <w:pPr>
              <w:textAlignment w:val="bottom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2000或以上</w:t>
            </w:r>
          </w:p>
        </w:tc>
      </w:tr>
      <w:tr w:rsidR="00663740" w14:paraId="45A1BAE1" w14:textId="022509D3" w:rsidTr="00663740">
        <w:trPr>
          <w:trHeight w:val="567"/>
        </w:trPr>
        <w:tc>
          <w:tcPr>
            <w:tcW w:w="1428" w:type="dxa"/>
            <w:vMerge/>
          </w:tcPr>
          <w:p w14:paraId="0F65EC6B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A1D94E8" w14:textId="3C6BD20C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CF3979A" w14:textId="77777777" w:rsidR="00663740" w:rsidRDefault="00663740" w:rsidP="009D1D0E">
            <w:pPr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1000GB或以上</w:t>
            </w:r>
          </w:p>
        </w:tc>
      </w:tr>
      <w:tr w:rsidR="00663740" w14:paraId="02A2E8A0" w14:textId="2D1DF950" w:rsidTr="00663740">
        <w:trPr>
          <w:trHeight w:val="567"/>
        </w:trPr>
        <w:tc>
          <w:tcPr>
            <w:tcW w:w="1428" w:type="dxa"/>
            <w:vMerge/>
          </w:tcPr>
          <w:p w14:paraId="235E5860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88B3675" w14:textId="542B7CC4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113FC87" w14:textId="77777777" w:rsidR="00663740" w:rsidRDefault="00663740" w:rsidP="009D1D0E">
            <w:pPr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10000</w:t>
            </w:r>
            <w:r>
              <w:rPr>
                <w:rFonts w:ascii="宋体" w:hAnsi="宋体"/>
                <w:szCs w:val="21"/>
              </w:rPr>
              <w:t>IOPS</w:t>
            </w:r>
            <w:r>
              <w:rPr>
                <w:rFonts w:ascii="宋体" w:hAnsi="宋体" w:hint="eastAsia"/>
                <w:szCs w:val="21"/>
              </w:rPr>
              <w:t>或以上</w:t>
            </w:r>
          </w:p>
        </w:tc>
      </w:tr>
      <w:tr w:rsidR="00663740" w14:paraId="077E3A2C" w14:textId="11D974D5" w:rsidTr="00663740">
        <w:trPr>
          <w:trHeight w:val="567"/>
        </w:trPr>
        <w:tc>
          <w:tcPr>
            <w:tcW w:w="1428" w:type="dxa"/>
            <w:vMerge/>
          </w:tcPr>
          <w:p w14:paraId="10FD994E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EC2FD2B" w14:textId="7571274D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DE7F2BF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支持视图、序列、触发器、自定义类型等</w:t>
            </w:r>
          </w:p>
        </w:tc>
      </w:tr>
      <w:tr w:rsidR="00663740" w14:paraId="1E72AA09" w14:textId="5367B7B8" w:rsidTr="00663740">
        <w:trPr>
          <w:trHeight w:val="567"/>
        </w:trPr>
        <w:tc>
          <w:tcPr>
            <w:tcW w:w="1428" w:type="dxa"/>
            <w:vMerge/>
          </w:tcPr>
          <w:p w14:paraId="4B0E06C0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08A4E8D" w14:textId="6BEF0134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9C5BC48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支持对文本、图片、音频、视频等多媒体数据的管理</w:t>
            </w:r>
          </w:p>
        </w:tc>
      </w:tr>
      <w:tr w:rsidR="00663740" w14:paraId="4B199080" w14:textId="0EDA9B4B" w:rsidTr="00663740">
        <w:trPr>
          <w:trHeight w:val="567"/>
        </w:trPr>
        <w:tc>
          <w:tcPr>
            <w:tcW w:w="1428" w:type="dxa"/>
            <w:vMerge/>
          </w:tcPr>
          <w:p w14:paraId="69136E1D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FF1D68A" w14:textId="7425CC16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86EE878" w14:textId="77777777" w:rsidR="00663740" w:rsidRDefault="00663740" w:rsidP="009D1D0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提供丰富的内置函数，并可以根据用户的实际需要定制特殊的函数。主要包括：数学函数、字符串函数、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1D9127E" w14:textId="77777777" w:rsidR="00663740" w:rsidRDefault="00663740" w:rsidP="009D1D0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日期时间函数、聚集函数、大对象函数、XML处理函数等</w:t>
            </w:r>
          </w:p>
        </w:tc>
      </w:tr>
      <w:tr w:rsidR="00663740" w14:paraId="30271599" w14:textId="41D133F2" w:rsidTr="00663740">
        <w:trPr>
          <w:trHeight w:val="567"/>
        </w:trPr>
        <w:tc>
          <w:tcPr>
            <w:tcW w:w="1428" w:type="dxa"/>
            <w:vMerge/>
          </w:tcPr>
          <w:p w14:paraId="690CB33C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EC96168" w14:textId="29742DC5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35430F3" w14:textId="77777777" w:rsidR="00663740" w:rsidRDefault="00663740" w:rsidP="009D1D0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支持自定义类型、存储过程、函数、触发器、包、匿名块；支持对存储过程的调试</w:t>
            </w:r>
          </w:p>
        </w:tc>
      </w:tr>
      <w:tr w:rsidR="00663740" w14:paraId="25ED7E31" w14:textId="60938FB8" w:rsidTr="00663740">
        <w:trPr>
          <w:trHeight w:val="567"/>
        </w:trPr>
        <w:tc>
          <w:tcPr>
            <w:tcW w:w="1428" w:type="dxa"/>
            <w:vMerge/>
          </w:tcPr>
          <w:p w14:paraId="19939414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6746A11" w14:textId="2744E861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6F35F44" w14:textId="77777777" w:rsidR="00663740" w:rsidRDefault="00663740" w:rsidP="009D1D0E">
            <w:pPr>
              <w:textAlignment w:val="bottom"/>
              <w:rPr>
                <w:rFonts w:ascii="宋体" w:hAnsi="宋体"/>
                <w:szCs w:val="21"/>
                <w:lang w:bidi="en-US"/>
              </w:rPr>
            </w:pPr>
            <w:r>
              <w:rPr>
                <w:szCs w:val="21"/>
              </w:rPr>
              <w:t>支持字段全文检索功能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；对于表中</w:t>
            </w:r>
            <w:r>
              <w:rPr>
                <w:rFonts w:ascii="宋体" w:hAnsi="宋体" w:cs="Courier New"/>
                <w:kern w:val="0"/>
                <w:szCs w:val="21"/>
              </w:rPr>
              <w:t>的增量数据无需重建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索引</w:t>
            </w:r>
            <w:r>
              <w:rPr>
                <w:rFonts w:ascii="宋体" w:hAnsi="宋体" w:cs="Courier New"/>
                <w:kern w:val="0"/>
                <w:szCs w:val="21"/>
              </w:rPr>
              <w:t>，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应用</w:t>
            </w:r>
            <w:r>
              <w:rPr>
                <w:rFonts w:ascii="宋体" w:hAnsi="宋体" w:cs="Courier New"/>
                <w:kern w:val="0"/>
                <w:szCs w:val="21"/>
              </w:rPr>
              <w:t>程序无需中断</w:t>
            </w:r>
          </w:p>
        </w:tc>
      </w:tr>
      <w:tr w:rsidR="00663740" w14:paraId="6CE96450" w14:textId="01FFA412" w:rsidTr="00663740">
        <w:trPr>
          <w:trHeight w:val="567"/>
        </w:trPr>
        <w:tc>
          <w:tcPr>
            <w:tcW w:w="1428" w:type="dxa"/>
            <w:vMerge/>
          </w:tcPr>
          <w:p w14:paraId="398EA725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30EEE93" w14:textId="4DA477A4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17D03DF" w14:textId="77777777" w:rsidR="00663740" w:rsidRDefault="00663740" w:rsidP="009D1D0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提供ODBC、JDBC、OLEDB、.Net Data Provider(NDP)、PHP、Perl等开发接口</w:t>
            </w:r>
          </w:p>
        </w:tc>
      </w:tr>
      <w:tr w:rsidR="00663740" w14:paraId="67CDB59E" w14:textId="3C5AB6CE" w:rsidTr="00663740">
        <w:trPr>
          <w:trHeight w:val="567"/>
        </w:trPr>
        <w:tc>
          <w:tcPr>
            <w:tcW w:w="1428" w:type="dxa"/>
            <w:vMerge/>
          </w:tcPr>
          <w:p w14:paraId="4555BFBF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0BA31F2" w14:textId="30AF04BE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CE388D7" w14:textId="77777777" w:rsidR="00663740" w:rsidRPr="005C32E8" w:rsidRDefault="00663740" w:rsidP="009D1D0E">
            <w:pPr>
              <w:textAlignment w:val="bottom"/>
              <w:rPr>
                <w:rFonts w:ascii="宋体" w:hAnsi="宋体" w:cs="黑体"/>
                <w:color w:val="000000" w:themeColor="text1"/>
                <w:szCs w:val="21"/>
              </w:rPr>
            </w:pPr>
            <w:r w:rsidRPr="005C32E8">
              <w:rPr>
                <w:rFonts w:ascii="宋体" w:hAnsi="宋体" w:cs="黑体" w:hint="eastAsia"/>
                <w:color w:val="000000" w:themeColor="text1"/>
                <w:szCs w:val="21"/>
              </w:rPr>
              <w:t>支持通过数据库管理工具对存储过程和自定义函数进行的创建、删除、调用；</w:t>
            </w:r>
          </w:p>
          <w:p w14:paraId="30056710" w14:textId="77777777" w:rsidR="00663740" w:rsidRPr="005C32E8" w:rsidRDefault="00663740" w:rsidP="009D1D0E">
            <w:pPr>
              <w:textAlignment w:val="bottom"/>
              <w:rPr>
                <w:rFonts w:ascii="宋体" w:hAnsi="宋体" w:cs="黑体"/>
                <w:color w:val="000000" w:themeColor="text1"/>
                <w:szCs w:val="21"/>
              </w:rPr>
            </w:pPr>
            <w:r>
              <w:rPr>
                <w:rFonts w:ascii="宋体" w:hAnsi="宋体" w:cs="黑体" w:hint="eastAsia"/>
                <w:color w:val="000000" w:themeColor="text1"/>
                <w:szCs w:val="21"/>
              </w:rPr>
              <w:t>支持通过管理工具图形化调试存储过程和函数</w:t>
            </w:r>
          </w:p>
        </w:tc>
      </w:tr>
      <w:tr w:rsidR="00663740" w14:paraId="14B83F7E" w14:textId="198C38A2" w:rsidTr="00663740">
        <w:trPr>
          <w:trHeight w:val="567"/>
        </w:trPr>
        <w:tc>
          <w:tcPr>
            <w:tcW w:w="1428" w:type="dxa"/>
            <w:vMerge/>
          </w:tcPr>
          <w:p w14:paraId="5DC08DC7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9BD69F4" w14:textId="05A9CA3F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8107090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触发器支持语句执行前、执行后和可替换型三种方式。支持行级触发器。触发器的触发操作和事件包括DML、DDL、数据库启停、错误信息、登录/注销</w:t>
            </w:r>
          </w:p>
        </w:tc>
      </w:tr>
      <w:tr w:rsidR="00663740" w14:paraId="4AEDC8DD" w14:textId="3052F59F" w:rsidTr="00663740">
        <w:trPr>
          <w:trHeight w:val="567"/>
        </w:trPr>
        <w:tc>
          <w:tcPr>
            <w:tcW w:w="1428" w:type="dxa"/>
            <w:vMerge/>
          </w:tcPr>
          <w:p w14:paraId="4ACEA812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688535" w14:textId="3F0C02A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8F7C648" w14:textId="77777777" w:rsidR="00663740" w:rsidRPr="005C32E8" w:rsidRDefault="00663740" w:rsidP="009D1D0E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 w:rsidRPr="005C32E8">
              <w:rPr>
                <w:rFonts w:ascii="宋体" w:hAnsi="宋体" w:hint="eastAsia"/>
                <w:color w:val="000000" w:themeColor="text1"/>
                <w:szCs w:val="21"/>
              </w:rPr>
              <w:t>具有良好的开放性，支持异种数据库的互访和复制, 能够将原有异种数据库向本数据库无损失移植；支持网络上同构或异构数据库之间数据的相互访问。支持导入CSV、XML、SQL等数据文件；支持对源端和目的端数据的正确性对比(行数)</w:t>
            </w:r>
          </w:p>
        </w:tc>
      </w:tr>
      <w:tr w:rsidR="00663740" w14:paraId="032B6C39" w14:textId="1B3032A8" w:rsidTr="00663740">
        <w:trPr>
          <w:trHeight w:val="567"/>
        </w:trPr>
        <w:tc>
          <w:tcPr>
            <w:tcW w:w="1428" w:type="dxa"/>
            <w:vMerge/>
          </w:tcPr>
          <w:p w14:paraId="62E4B527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F3FA080" w14:textId="7512877D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740F774" w14:textId="547270B5" w:rsidR="00663740" w:rsidRPr="00CF3026" w:rsidRDefault="00663740" w:rsidP="009D1D0E">
            <w:pPr>
              <w:widowControl/>
              <w:rPr>
                <w:rFonts w:ascii="宋体" w:hAnsi="宋体" w:cs="黑体"/>
                <w:szCs w:val="21"/>
              </w:rPr>
            </w:pPr>
            <w:r w:rsidRPr="00CF3026">
              <w:rPr>
                <w:rFonts w:ascii="宋体" w:hAnsi="宋体" w:cs="黑体" w:hint="eastAsia"/>
                <w:szCs w:val="21"/>
              </w:rPr>
              <w:t>具有对数据分区管理能力，支持哈希分区、列表分区、垂直分区的分区机制；支持多级分区机制</w:t>
            </w:r>
          </w:p>
        </w:tc>
      </w:tr>
      <w:tr w:rsidR="00663740" w14:paraId="6C289931" w14:textId="7D5EB0C3" w:rsidTr="00663740">
        <w:trPr>
          <w:trHeight w:val="567"/>
        </w:trPr>
        <w:tc>
          <w:tcPr>
            <w:tcW w:w="1428" w:type="dxa"/>
            <w:vMerge/>
          </w:tcPr>
          <w:p w14:paraId="4428C65C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3E37085" w14:textId="7B0684FD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739E9E3" w14:textId="77777777" w:rsidR="00663740" w:rsidRDefault="00663740" w:rsidP="009D1D0E">
            <w:pPr>
              <w:widowControl/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  <w:color w:val="000000"/>
                <w:szCs w:val="21"/>
                <w:lang w:bidi="en-US"/>
              </w:rPr>
              <w:t>四种隔离级别，支持事务的</w:t>
            </w:r>
            <w:r>
              <w:rPr>
                <w:rFonts w:hint="eastAsia"/>
                <w:color w:val="000000"/>
                <w:szCs w:val="21"/>
                <w:lang w:bidi="en-US"/>
              </w:rPr>
              <w:t>ACID</w:t>
            </w:r>
            <w:r>
              <w:rPr>
                <w:rFonts w:hint="eastAsia"/>
                <w:color w:val="000000"/>
                <w:szCs w:val="21"/>
                <w:lang w:bidi="en-US"/>
              </w:rPr>
              <w:t>特性</w:t>
            </w:r>
          </w:p>
        </w:tc>
      </w:tr>
      <w:tr w:rsidR="00663740" w14:paraId="61619685" w14:textId="761EF5A7" w:rsidTr="00663740">
        <w:trPr>
          <w:trHeight w:val="567"/>
        </w:trPr>
        <w:tc>
          <w:tcPr>
            <w:tcW w:w="1428" w:type="dxa"/>
            <w:vMerge/>
          </w:tcPr>
          <w:p w14:paraId="415DFB0B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C89CD75" w14:textId="6B4E995A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111FB81" w14:textId="77777777" w:rsidR="00663740" w:rsidRPr="00CF3026" w:rsidRDefault="00663740" w:rsidP="009D1D0E">
            <w:pPr>
              <w:widowControl/>
              <w:rPr>
                <w:rFonts w:ascii="宋体" w:hAnsi="宋体"/>
                <w:szCs w:val="21"/>
              </w:rPr>
            </w:pPr>
            <w:r w:rsidRPr="00CF3026">
              <w:rPr>
                <w:rFonts w:ascii="宋体" w:hAnsi="宋体" w:hint="eastAsia"/>
                <w:szCs w:val="21"/>
              </w:rPr>
              <w:t>支持物理备份恢复(完全、增量、差异)；支持逻辑备份恢复(库级、用户级、表级)</w:t>
            </w:r>
          </w:p>
          <w:p w14:paraId="09EA72FC" w14:textId="455AC0BF" w:rsidR="00663740" w:rsidRPr="00CF3026" w:rsidRDefault="00663740" w:rsidP="009D1D0E">
            <w:pPr>
              <w:widowControl/>
              <w:rPr>
                <w:rFonts w:ascii="宋体" w:hAnsi="宋体"/>
                <w:szCs w:val="21"/>
              </w:rPr>
            </w:pPr>
            <w:r w:rsidRPr="00CF3026">
              <w:rPr>
                <w:rFonts w:ascii="宋体" w:hAnsi="宋体" w:hint="eastAsia"/>
                <w:szCs w:val="21"/>
              </w:rPr>
              <w:t>支持数据的在线备份与恢复，具有多种数据复制方式，支持同构数据库的自动复制，包括</w:t>
            </w:r>
            <w:r w:rsidRPr="00CF3026">
              <w:rPr>
                <w:rFonts w:ascii="宋体" w:hAnsi="宋体"/>
                <w:szCs w:val="21"/>
              </w:rPr>
              <w:t>SQL</w:t>
            </w:r>
            <w:r w:rsidRPr="00CF3026">
              <w:rPr>
                <w:rFonts w:ascii="宋体" w:hAnsi="宋体" w:hint="eastAsia"/>
                <w:szCs w:val="21"/>
              </w:rPr>
              <w:t>复制和基于消息的复制；</w:t>
            </w:r>
            <w:r w:rsidRPr="00CF3026">
              <w:rPr>
                <w:rFonts w:ascii="宋体" w:hAnsi="宋体" w:hint="eastAsia"/>
                <w:szCs w:val="21"/>
              </w:rPr>
              <w:br/>
              <w:t>支持联机备份以及跨平台恢复；扩展的备份和恢复功能；多级增量备份；准确的数据库修复；自助错误更正等；</w:t>
            </w:r>
            <w:r w:rsidRPr="00CF3026">
              <w:rPr>
                <w:rFonts w:ascii="宋体" w:hAnsi="宋体" w:hint="eastAsia"/>
                <w:szCs w:val="21"/>
              </w:rPr>
              <w:br/>
              <w:t>支持灵活的数据备份</w:t>
            </w:r>
            <w:r w:rsidRPr="00CF3026">
              <w:rPr>
                <w:rFonts w:ascii="宋体" w:hAnsi="宋体"/>
                <w:szCs w:val="21"/>
              </w:rPr>
              <w:t>/</w:t>
            </w:r>
            <w:r w:rsidRPr="00CF3026">
              <w:rPr>
                <w:rFonts w:ascii="宋体" w:hAnsi="宋体" w:hint="eastAsia"/>
                <w:szCs w:val="21"/>
              </w:rPr>
              <w:t>恢复功能，以支持重新开始以前被中断的恢复过程，节省恢复时间。当系统需要重新定义数据库的存储设备、路径等内容时，数据库系统应能支持自动生成数据库恢复脚本帮助</w:t>
            </w:r>
            <w:r w:rsidRPr="00CF3026">
              <w:rPr>
                <w:rFonts w:ascii="宋体" w:hAnsi="宋体"/>
                <w:szCs w:val="21"/>
              </w:rPr>
              <w:t>DBA</w:t>
            </w:r>
            <w:r w:rsidRPr="00CF3026">
              <w:rPr>
                <w:rFonts w:ascii="宋体" w:hAnsi="宋体" w:hint="eastAsia"/>
                <w:szCs w:val="21"/>
              </w:rPr>
              <w:t>重新定义新数据库的存储路径</w:t>
            </w:r>
          </w:p>
        </w:tc>
      </w:tr>
      <w:tr w:rsidR="00663740" w14:paraId="296E9BF7" w14:textId="7E7DFE3D" w:rsidTr="00663740">
        <w:trPr>
          <w:trHeight w:val="567"/>
        </w:trPr>
        <w:tc>
          <w:tcPr>
            <w:tcW w:w="1428" w:type="dxa"/>
            <w:vMerge/>
          </w:tcPr>
          <w:p w14:paraId="12A2FF8D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D856DD" w14:textId="4D74BDD2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99D67F9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支持备份压缩机制，并支持加密备份。可在线对表进行压缩、解压</w:t>
            </w:r>
          </w:p>
        </w:tc>
      </w:tr>
      <w:tr w:rsidR="00663740" w14:paraId="1E42C030" w14:textId="36F9E5E9" w:rsidTr="00663740">
        <w:trPr>
          <w:trHeight w:val="567"/>
        </w:trPr>
        <w:tc>
          <w:tcPr>
            <w:tcW w:w="1428" w:type="dxa"/>
            <w:vMerge/>
          </w:tcPr>
          <w:p w14:paraId="380C7E55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622B73" w14:textId="12328B08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D9F2126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具备文件块转储功能，转储指定的部分日志或者数据</w:t>
            </w:r>
          </w:p>
        </w:tc>
      </w:tr>
      <w:tr w:rsidR="00663740" w14:paraId="12892C5A" w14:textId="550E7D9F" w:rsidTr="00663740">
        <w:trPr>
          <w:trHeight w:val="815"/>
        </w:trPr>
        <w:tc>
          <w:tcPr>
            <w:tcW w:w="1428" w:type="dxa"/>
            <w:vMerge/>
          </w:tcPr>
          <w:p w14:paraId="7E1F3E68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D3C18A" w14:textId="52576735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F69CCD6" w14:textId="77777777" w:rsidR="00663740" w:rsidRPr="00EB33D6" w:rsidRDefault="00663740" w:rsidP="009D1D0E">
            <w:pPr>
              <w:textAlignment w:val="bottom"/>
              <w:rPr>
                <w:rFonts w:ascii="宋体" w:hAnsi="宋体" w:cs="黑体"/>
                <w:szCs w:val="21"/>
              </w:rPr>
            </w:pPr>
            <w:r w:rsidRPr="00EB33D6">
              <w:rPr>
                <w:rFonts w:ascii="宋体" w:hAnsi="宋体" w:cs="黑体" w:hint="eastAsia"/>
                <w:szCs w:val="21"/>
              </w:rPr>
              <w:t>支持行存储和列存储，支持数据压缩</w:t>
            </w:r>
          </w:p>
        </w:tc>
      </w:tr>
      <w:tr w:rsidR="00663740" w14:paraId="20F00451" w14:textId="51B40E6A" w:rsidTr="00663740">
        <w:trPr>
          <w:trHeight w:val="567"/>
        </w:trPr>
        <w:tc>
          <w:tcPr>
            <w:tcW w:w="1428" w:type="dxa"/>
            <w:vMerge/>
          </w:tcPr>
          <w:p w14:paraId="0BB5A7A9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3773982" w14:textId="0FAA1A0A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7CC57F6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用户可以基于已有完整备份时间点，回滚到此时间点之前的任意事物IＤ或其时间点</w:t>
            </w:r>
          </w:p>
        </w:tc>
      </w:tr>
      <w:tr w:rsidR="00663740" w14:paraId="7F549CE1" w14:textId="02D0456D" w:rsidTr="00663740">
        <w:trPr>
          <w:trHeight w:val="567"/>
        </w:trPr>
        <w:tc>
          <w:tcPr>
            <w:tcW w:w="1428" w:type="dxa"/>
            <w:vMerge/>
          </w:tcPr>
          <w:p w14:paraId="0396EC25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2E254A5" w14:textId="52EDB072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FE8AD08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数据库应该支持高效的内存管理功能，支持数据库核心参数根据系统负载情况自动调整，支持内存缓冲区、排序内存、并发控制内存等内存对象之间的动态分配，更好的适应负载的动态变化，同时简化</w:t>
            </w:r>
            <w:r>
              <w:rPr>
                <w:rFonts w:ascii="宋体" w:hAnsi="宋体" w:cs="黑体"/>
                <w:color w:val="000000"/>
                <w:szCs w:val="21"/>
              </w:rPr>
              <w:t>DBA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的日常优化工作量</w:t>
            </w:r>
          </w:p>
        </w:tc>
      </w:tr>
      <w:tr w:rsidR="00663740" w:rsidRPr="005C32E8" w14:paraId="5645A45F" w14:textId="5A4045AF" w:rsidTr="00663740">
        <w:trPr>
          <w:trHeight w:val="567"/>
        </w:trPr>
        <w:tc>
          <w:tcPr>
            <w:tcW w:w="1428" w:type="dxa"/>
            <w:vMerge/>
          </w:tcPr>
          <w:p w14:paraId="77EAF91A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C136B6E" w14:textId="4FEDFC0A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B2A2F1B" w14:textId="78B8E0CF" w:rsidR="00663740" w:rsidRPr="00CF3026" w:rsidRDefault="00663740" w:rsidP="009D1D0E">
            <w:pPr>
              <w:textAlignment w:val="bottom"/>
              <w:rPr>
                <w:rFonts w:ascii="宋体" w:hAnsi="宋体" w:cs="黑体"/>
                <w:szCs w:val="21"/>
              </w:rPr>
            </w:pPr>
            <w:r w:rsidRPr="003422A1">
              <w:rPr>
                <w:rFonts w:ascii="宋体" w:hAnsi="宋体" w:hint="eastAsia"/>
                <w:szCs w:val="21"/>
              </w:rPr>
              <w:t>支持备用数据库的故障转移功能</w:t>
            </w:r>
            <w:r>
              <w:rPr>
                <w:rFonts w:ascii="宋体" w:hAnsi="宋体" w:hint="eastAsia"/>
                <w:szCs w:val="21"/>
              </w:rPr>
              <w:t>，非可读辅助数据库</w:t>
            </w:r>
          </w:p>
        </w:tc>
      </w:tr>
      <w:tr w:rsidR="00663740" w14:paraId="3228A1D4" w14:textId="73224FC0" w:rsidTr="00663740">
        <w:trPr>
          <w:trHeight w:val="567"/>
        </w:trPr>
        <w:tc>
          <w:tcPr>
            <w:tcW w:w="1428" w:type="dxa"/>
            <w:vMerge/>
          </w:tcPr>
          <w:p w14:paraId="57046D3B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8BFB870" w14:textId="0C6342C0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BF182FB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提供安装用户、语句类型等维度对数据库进行审计；可对审计范围进行阈值设置。</w:t>
            </w:r>
          </w:p>
          <w:p w14:paraId="0B3AC58E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提供对数据库用户操作进行审计的功能，如审计对数据的修改，用户的登录等，能够有效的监控数据库避免违规操作。</w:t>
            </w:r>
          </w:p>
          <w:p w14:paraId="68B9A16A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提供对数据库用户操作进行审计的功能，如审计对数据的修改，用户的登录等，能够有效的监控数据库避免违规操作</w:t>
            </w:r>
          </w:p>
        </w:tc>
      </w:tr>
      <w:tr w:rsidR="00663740" w14:paraId="25A68315" w14:textId="32923271" w:rsidTr="00663740">
        <w:trPr>
          <w:trHeight w:val="567"/>
        </w:trPr>
        <w:tc>
          <w:tcPr>
            <w:tcW w:w="1428" w:type="dxa"/>
            <w:vMerge/>
          </w:tcPr>
          <w:p w14:paraId="15A9C02A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D51DF4" w14:textId="5FDF5416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4D0AFC2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支持数据库审计日志。具备审计开关，可以对CREATE、INSERT、UPDATE、DELETE、GRANT等操作进行日志记录。</w:t>
            </w:r>
          </w:p>
          <w:p w14:paraId="34F3A48E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会话级日志跟踪。可以对会话所执行的SQL 语句，CPU 耗时，执行计划，使用内存等内容进行记录。</w:t>
            </w:r>
          </w:p>
          <w:p w14:paraId="01FCB7D4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系统日志。对系统级操作，如启动，停止，参数修改，系统异常等内容进行记录</w:t>
            </w:r>
          </w:p>
        </w:tc>
      </w:tr>
      <w:tr w:rsidR="00663740" w14:paraId="049E0750" w14:textId="74FD7592" w:rsidTr="00663740">
        <w:trPr>
          <w:trHeight w:val="567"/>
        </w:trPr>
        <w:tc>
          <w:tcPr>
            <w:tcW w:w="1428" w:type="dxa"/>
            <w:vMerge/>
          </w:tcPr>
          <w:p w14:paraId="574F6987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FFF962A" w14:textId="2C3DBB83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A06A1AD" w14:textId="77777777" w:rsidR="00663740" w:rsidRPr="000820F9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0820F9">
              <w:rPr>
                <w:rFonts w:ascii="宋体" w:hAnsi="宋体" w:cs="黑体" w:hint="eastAsia"/>
                <w:color w:val="000000"/>
                <w:szCs w:val="21"/>
              </w:rPr>
              <w:t>支持授予数据库对象上的INSERT、UPDATE、DELETE、SELECT、EXECUTE等对象权限；支持角色定义；支持授予、回收、转授权限，支持级联回收权限；支持授予创建表、视图、存储过程/函数、触发器、索引、序列、用户、角色等对象的系统权限。</w:t>
            </w:r>
          </w:p>
          <w:p w14:paraId="1B756AE0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0820F9">
              <w:rPr>
                <w:rFonts w:ascii="宋体" w:hAnsi="宋体" w:cs="黑体" w:hint="eastAsia"/>
                <w:color w:val="000000"/>
                <w:szCs w:val="21"/>
              </w:rPr>
              <w:lastRenderedPageBreak/>
              <w:t>支持数据表级别和数据列级别的权限控制</w:t>
            </w:r>
          </w:p>
        </w:tc>
      </w:tr>
      <w:tr w:rsidR="00663740" w14:paraId="3ECAE456" w14:textId="03DF10A9" w:rsidTr="00663740">
        <w:trPr>
          <w:trHeight w:val="567"/>
        </w:trPr>
        <w:tc>
          <w:tcPr>
            <w:tcW w:w="1428" w:type="dxa"/>
            <w:vMerge/>
          </w:tcPr>
          <w:p w14:paraId="67875C8D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D8B31A6" w14:textId="1C905130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4C294A9" w14:textId="3F677670" w:rsidR="00663740" w:rsidRPr="00CF3026" w:rsidRDefault="00663740" w:rsidP="009D1D0E">
            <w:pPr>
              <w:textAlignment w:val="bottom"/>
              <w:rPr>
                <w:rFonts w:ascii="宋体" w:hAnsi="宋体" w:cs="黑体"/>
                <w:szCs w:val="21"/>
              </w:rPr>
            </w:pPr>
            <w:r w:rsidRPr="00CF3026">
              <w:rPr>
                <w:rFonts w:ascii="宋体" w:hAnsi="宋体" w:cs="黑体" w:hint="eastAsia"/>
                <w:szCs w:val="21"/>
              </w:rPr>
              <w:t>支持三权分立安全模型体系；提供自主访问控制、强制访问控制；支持字段级、表级、库级的数据加密；支持物理备份恢复加密；支持加载第三方加密算法</w:t>
            </w:r>
          </w:p>
        </w:tc>
      </w:tr>
      <w:tr w:rsidR="00663740" w14:paraId="6C8977FD" w14:textId="1796C592" w:rsidTr="00663740">
        <w:trPr>
          <w:trHeight w:val="567"/>
        </w:trPr>
        <w:tc>
          <w:tcPr>
            <w:tcW w:w="1428" w:type="dxa"/>
            <w:vMerge/>
          </w:tcPr>
          <w:p w14:paraId="61325C13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8A67BE1" w14:textId="4EF67D51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98CE84E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支持行级锁机制，有良好的死锁处理机制，以及阶段提交机制，以保证数据的完整性和一致性</w:t>
            </w:r>
          </w:p>
        </w:tc>
      </w:tr>
      <w:tr w:rsidR="00663740" w14:paraId="4B46305F" w14:textId="3F2DA1EE" w:rsidTr="00663740">
        <w:trPr>
          <w:trHeight w:val="567"/>
        </w:trPr>
        <w:tc>
          <w:tcPr>
            <w:tcW w:w="1428" w:type="dxa"/>
            <w:vMerge/>
          </w:tcPr>
          <w:p w14:paraId="673ACB22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0CD14A0" w14:textId="640321F6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86FF9A4" w14:textId="77777777" w:rsidR="00663740" w:rsidRPr="000B528F" w:rsidRDefault="00663740" w:rsidP="009D1D0E">
            <w:pPr>
              <w:textAlignment w:val="bottom"/>
              <w:rPr>
                <w:rFonts w:ascii="宋体" w:hAnsi="宋体"/>
                <w:szCs w:val="21"/>
                <w:lang w:bidi="en-US"/>
              </w:rPr>
            </w:pPr>
            <w:r w:rsidRPr="000B528F">
              <w:rPr>
                <w:rFonts w:ascii="宋体" w:hAnsi="宋体" w:hint="eastAsia"/>
                <w:szCs w:val="21"/>
                <w:lang w:bidi="en-US"/>
              </w:rPr>
              <w:t>支持数据连路层的SSL加密实现安全数据传输；支持加密证书、OpenSSL；支持国标安全证书、支持JDBC、ODBC数据访问接口的传输加密</w:t>
            </w:r>
          </w:p>
        </w:tc>
      </w:tr>
      <w:tr w:rsidR="00663740" w14:paraId="0D77A2B0" w14:textId="7898E2BF" w:rsidTr="00663740">
        <w:trPr>
          <w:trHeight w:val="567"/>
        </w:trPr>
        <w:tc>
          <w:tcPr>
            <w:tcW w:w="1428" w:type="dxa"/>
            <w:vMerge/>
          </w:tcPr>
          <w:p w14:paraId="06ACBE09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EBA93C3" w14:textId="558FBF5A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5DA85F8" w14:textId="77777777" w:rsidR="00663740" w:rsidRDefault="00663740" w:rsidP="009D1D0E">
            <w:pPr>
              <w:textAlignment w:val="bottom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支持强制存取控制、身份识别、角色划分、追踪审计等</w:t>
            </w:r>
          </w:p>
        </w:tc>
      </w:tr>
      <w:tr w:rsidR="00663740" w14:paraId="39F83E67" w14:textId="0E9E7780" w:rsidTr="00663740">
        <w:trPr>
          <w:trHeight w:val="567"/>
        </w:trPr>
        <w:tc>
          <w:tcPr>
            <w:tcW w:w="1428" w:type="dxa"/>
            <w:vMerge/>
          </w:tcPr>
          <w:p w14:paraId="0B242FE2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1A8E206" w14:textId="2C0306AF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50557B8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支持设置口令复杂度，可以从口令长度、是否包含字母、数字、特殊字符等方面对口令复杂度进行设置。</w:t>
            </w:r>
          </w:p>
          <w:p w14:paraId="49030FDA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支持对用户资源进行限制，包括密码登录失败次数、口令有效期、口令锁定期、会话空闲期、最大会话数等方面进行限制。</w:t>
            </w:r>
          </w:p>
          <w:p w14:paraId="1583E827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可以锁定和解锁用户</w:t>
            </w:r>
          </w:p>
        </w:tc>
      </w:tr>
      <w:tr w:rsidR="00663740" w14:paraId="239E19A7" w14:textId="3D7F531F" w:rsidTr="00663740">
        <w:trPr>
          <w:trHeight w:val="567"/>
        </w:trPr>
        <w:tc>
          <w:tcPr>
            <w:tcW w:w="1428" w:type="dxa"/>
            <w:vMerge/>
          </w:tcPr>
          <w:p w14:paraId="6D5060AF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37ECF69" w14:textId="064DAF72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C33D579" w14:textId="777777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支持多用户或多租户隔离，不同用户或租户间的数据在没有用户授权的前提下互相隔离</w:t>
            </w:r>
          </w:p>
        </w:tc>
      </w:tr>
      <w:tr w:rsidR="00663740" w14:paraId="4F200ED4" w14:textId="326718A7" w:rsidTr="00663740">
        <w:trPr>
          <w:trHeight w:val="567"/>
        </w:trPr>
        <w:tc>
          <w:tcPr>
            <w:tcW w:w="1428" w:type="dxa"/>
            <w:vMerge/>
          </w:tcPr>
          <w:p w14:paraId="127A800B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34AF01E" w14:textId="3F9A0339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52081D1" w14:textId="633AD0F7" w:rsidR="00663740" w:rsidRPr="00CF3026" w:rsidRDefault="00663740" w:rsidP="009D1D0E">
            <w:pPr>
              <w:textAlignment w:val="bottom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可在常用操作系统平台下，方便的扩展数据库的存储空间</w:t>
            </w:r>
            <w:r>
              <w:rPr>
                <w:rFonts w:ascii="宋体" w:hAnsi="宋体" w:cs="黑体"/>
                <w:color w:val="000000"/>
                <w:szCs w:val="21"/>
              </w:rPr>
              <w:t>(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如添加磁盘</w:t>
            </w:r>
            <w:r>
              <w:rPr>
                <w:rFonts w:ascii="宋体" w:hAnsi="宋体" w:cs="黑体"/>
                <w:color w:val="000000"/>
                <w:szCs w:val="21"/>
              </w:rPr>
              <w:t>)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，可实现在线扩容，且数据库不停机</w:t>
            </w:r>
          </w:p>
        </w:tc>
      </w:tr>
      <w:tr w:rsidR="00663740" w14:paraId="5214535E" w14:textId="44995F3A" w:rsidTr="00663740">
        <w:trPr>
          <w:trHeight w:val="567"/>
        </w:trPr>
        <w:tc>
          <w:tcPr>
            <w:tcW w:w="1428" w:type="dxa"/>
            <w:vMerge/>
          </w:tcPr>
          <w:p w14:paraId="072ABB3D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E5CCFC" w14:textId="008EF3C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EAB6C9E" w14:textId="69AE35FB" w:rsidR="00663740" w:rsidRPr="00CF3026" w:rsidRDefault="00663740" w:rsidP="009D1D0E">
            <w:pPr>
              <w:textAlignment w:val="bottom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</w:t>
            </w:r>
            <w:r>
              <w:rPr>
                <w:rFonts w:ascii="宋体" w:hAnsi="宋体" w:cs="黑体"/>
                <w:color w:val="000000"/>
                <w:szCs w:val="21"/>
              </w:rPr>
              <w:t>7X24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不间断的运行处理</w:t>
            </w:r>
          </w:p>
        </w:tc>
      </w:tr>
      <w:tr w:rsidR="00663740" w14:paraId="5C578B40" w14:textId="3C7E79C3" w:rsidTr="00663740">
        <w:trPr>
          <w:trHeight w:val="567"/>
        </w:trPr>
        <w:tc>
          <w:tcPr>
            <w:tcW w:w="1428" w:type="dxa"/>
            <w:vMerge/>
          </w:tcPr>
          <w:p w14:paraId="633B05A2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0CF19AF" w14:textId="0D5DD181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61046BB" w14:textId="215F1185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应提供软件容错机制和错误恢复能力、错误记录及预警能力。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包括数据库、日志镜像、自动恢复机制，具有高度的数据可靠性、容错能力、完整性和有效性</w:t>
            </w:r>
          </w:p>
        </w:tc>
      </w:tr>
      <w:tr w:rsidR="00663740" w14:paraId="1BF61F5F" w14:textId="762A8F7D" w:rsidTr="00663740">
        <w:trPr>
          <w:trHeight w:val="567"/>
        </w:trPr>
        <w:tc>
          <w:tcPr>
            <w:tcW w:w="1428" w:type="dxa"/>
            <w:vMerge/>
          </w:tcPr>
          <w:p w14:paraId="35FC605D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585FA48" w14:textId="6A541026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7D04B10" w14:textId="61538573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支持磁盘阵列、双网络环境、多</w:t>
            </w:r>
            <w:r>
              <w:rPr>
                <w:rFonts w:ascii="宋体" w:hAnsi="宋体" w:cs="黑体"/>
                <w:color w:val="000000"/>
                <w:szCs w:val="21"/>
              </w:rPr>
              <w:t>CPU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系统；强大的并行服务器功能；透明的应用程序容错等</w:t>
            </w:r>
          </w:p>
        </w:tc>
      </w:tr>
      <w:tr w:rsidR="00663740" w14:paraId="6F95ADAB" w14:textId="59FA5BCA" w:rsidTr="00663740">
        <w:trPr>
          <w:trHeight w:val="567"/>
        </w:trPr>
        <w:tc>
          <w:tcPr>
            <w:tcW w:w="1428" w:type="dxa"/>
            <w:vMerge/>
          </w:tcPr>
          <w:p w14:paraId="45106189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C1E3FE0" w14:textId="2E09B278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84183B6" w14:textId="3D2DB377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支持常用的网络通信协议，如</w:t>
            </w:r>
            <w:r>
              <w:rPr>
                <w:rFonts w:ascii="宋体" w:hAnsi="宋体" w:cs="黑体"/>
                <w:color w:val="000000"/>
                <w:szCs w:val="21"/>
              </w:rPr>
              <w:t>TCP/IP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等</w:t>
            </w:r>
          </w:p>
        </w:tc>
      </w:tr>
      <w:tr w:rsidR="00663740" w14:paraId="2388DE2C" w14:textId="095E6977" w:rsidTr="00663740">
        <w:trPr>
          <w:trHeight w:val="567"/>
        </w:trPr>
        <w:tc>
          <w:tcPr>
            <w:tcW w:w="1428" w:type="dxa"/>
            <w:vMerge/>
          </w:tcPr>
          <w:p w14:paraId="1CEF83A7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C345DAC" w14:textId="207AAA99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90E3421" w14:textId="5499B4D5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支持当前流行的应用拓扑结构，如终端</w:t>
            </w:r>
            <w:r>
              <w:rPr>
                <w:rFonts w:ascii="宋体" w:hAnsi="宋体" w:cs="黑体"/>
                <w:color w:val="000000"/>
                <w:szCs w:val="21"/>
              </w:rPr>
              <w:t>/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服务器、客户机</w:t>
            </w:r>
            <w:r>
              <w:rPr>
                <w:rFonts w:ascii="宋体" w:hAnsi="宋体" w:cs="黑体"/>
                <w:color w:val="000000"/>
                <w:szCs w:val="21"/>
              </w:rPr>
              <w:t>/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服务器、浏览器</w:t>
            </w:r>
            <w:r>
              <w:rPr>
                <w:rFonts w:ascii="宋体" w:hAnsi="宋体" w:cs="黑体"/>
                <w:color w:val="000000"/>
                <w:szCs w:val="21"/>
              </w:rPr>
              <w:t>/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应用服务器</w:t>
            </w:r>
            <w:r>
              <w:rPr>
                <w:rFonts w:ascii="宋体" w:hAnsi="宋体" w:cs="黑体"/>
                <w:color w:val="000000"/>
                <w:szCs w:val="21"/>
              </w:rPr>
              <w:t>/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数据库服务器处理模式等</w:t>
            </w:r>
          </w:p>
        </w:tc>
      </w:tr>
      <w:tr w:rsidR="00663740" w14:paraId="26AD96B8" w14:textId="6E0F9513" w:rsidTr="00663740">
        <w:trPr>
          <w:trHeight w:val="567"/>
        </w:trPr>
        <w:tc>
          <w:tcPr>
            <w:tcW w:w="1428" w:type="dxa"/>
            <w:vMerge/>
          </w:tcPr>
          <w:p w14:paraId="5EC25517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4BFFE0C" w14:textId="2B9A6FDE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90CBE27" w14:textId="54C9BCC1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4046E4">
              <w:rPr>
                <w:rFonts w:ascii="宋体" w:hAnsi="宋体" w:cs="黑体" w:hint="eastAsia"/>
                <w:color w:val="000000" w:themeColor="text1"/>
                <w:szCs w:val="21"/>
              </w:rPr>
              <w:t>具有支持分布式操作所需的技术，可以实现透明的分布式查询和</w:t>
            </w:r>
            <w:r w:rsidRPr="004046E4">
              <w:rPr>
                <w:rFonts w:ascii="宋体" w:hAnsi="宋体" w:cs="黑体"/>
                <w:color w:val="000000" w:themeColor="text1"/>
                <w:szCs w:val="21"/>
              </w:rPr>
              <w:t>DML</w:t>
            </w:r>
            <w:r>
              <w:rPr>
                <w:rFonts w:ascii="宋体" w:hAnsi="宋体" w:cs="黑体" w:hint="eastAsia"/>
                <w:color w:val="000000" w:themeColor="text1"/>
                <w:szCs w:val="21"/>
              </w:rPr>
              <w:t>操作，分布式应用无需特殊编程等</w:t>
            </w:r>
          </w:p>
        </w:tc>
      </w:tr>
      <w:tr w:rsidR="00663740" w14:paraId="4ADBA717" w14:textId="439E335F" w:rsidTr="00663740">
        <w:trPr>
          <w:trHeight w:val="567"/>
        </w:trPr>
        <w:tc>
          <w:tcPr>
            <w:tcW w:w="1428" w:type="dxa"/>
            <w:vMerge/>
          </w:tcPr>
          <w:p w14:paraId="254D2C75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C7BE12A" w14:textId="60472B18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E057B3D" w14:textId="71F21923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</w:t>
            </w:r>
            <w:r>
              <w:rPr>
                <w:rFonts w:ascii="宋体" w:hAnsi="宋体" w:cs="黑体"/>
                <w:color w:val="000000"/>
                <w:szCs w:val="21"/>
              </w:rPr>
              <w:t>XML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数据的灵活处理与存储，支持</w:t>
            </w:r>
            <w:r>
              <w:rPr>
                <w:rFonts w:ascii="宋体" w:hAnsi="宋体" w:cs="黑体"/>
                <w:color w:val="000000"/>
                <w:szCs w:val="21"/>
              </w:rPr>
              <w:t>XPath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访问</w:t>
            </w:r>
            <w:r>
              <w:rPr>
                <w:rFonts w:ascii="宋体" w:hAnsi="宋体" w:cs="黑体"/>
                <w:color w:val="000000"/>
                <w:szCs w:val="21"/>
              </w:rPr>
              <w:t>XML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数据，支领灵活的</w:t>
            </w:r>
            <w:r>
              <w:rPr>
                <w:rFonts w:ascii="宋体" w:hAnsi="宋体" w:cs="黑体"/>
                <w:color w:val="000000"/>
                <w:szCs w:val="21"/>
              </w:rPr>
              <w:t>XML Schema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的变更和校验，支持</w:t>
            </w:r>
            <w:r>
              <w:rPr>
                <w:rFonts w:ascii="宋体" w:hAnsi="宋体" w:cs="黑体"/>
                <w:color w:val="000000"/>
                <w:szCs w:val="21"/>
              </w:rPr>
              <w:t>XQuery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与</w:t>
            </w:r>
            <w:r>
              <w:rPr>
                <w:rFonts w:ascii="宋体" w:hAnsi="宋体" w:cs="黑体"/>
                <w:color w:val="000000"/>
                <w:szCs w:val="21"/>
              </w:rPr>
              <w:t>SQL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的混合查询，支持</w:t>
            </w:r>
            <w:r>
              <w:rPr>
                <w:rFonts w:ascii="宋体" w:hAnsi="宋体" w:cs="黑体"/>
                <w:color w:val="000000"/>
                <w:szCs w:val="21"/>
              </w:rPr>
              <w:t>XML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高效索引的创建与存取，优化器能够自动根据查询代价判断索引的使用，无需用户手动指定与定制</w:t>
            </w:r>
          </w:p>
        </w:tc>
      </w:tr>
      <w:tr w:rsidR="00663740" w14:paraId="31E2EDB4" w14:textId="273071D8" w:rsidTr="00663740">
        <w:trPr>
          <w:trHeight w:val="567"/>
        </w:trPr>
        <w:tc>
          <w:tcPr>
            <w:tcW w:w="1428" w:type="dxa"/>
            <w:vMerge/>
          </w:tcPr>
          <w:p w14:paraId="0EBD67E7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7A5E86E" w14:textId="1CAF5E32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AC210AC" w14:textId="016F6609" w:rsidR="00663740" w:rsidRPr="004046E4" w:rsidRDefault="00663740" w:rsidP="009D1D0E">
            <w:pPr>
              <w:textAlignment w:val="bottom"/>
              <w:rPr>
                <w:rFonts w:ascii="宋体" w:hAnsi="宋体" w:cs="黑体"/>
                <w:color w:val="000000" w:themeColor="text1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支持GUI图像向导安装；支持静默安装，能和应用程序打包一体安装。如果支持多操作系统平台，则跨平台体系安装过程应该完全一致</w:t>
            </w:r>
          </w:p>
        </w:tc>
      </w:tr>
      <w:tr w:rsidR="00663740" w14:paraId="20E9D12B" w14:textId="124C1156" w:rsidTr="00663740">
        <w:trPr>
          <w:trHeight w:val="567"/>
        </w:trPr>
        <w:tc>
          <w:tcPr>
            <w:tcW w:w="1428" w:type="dxa"/>
            <w:vMerge/>
          </w:tcPr>
          <w:p w14:paraId="433E32EA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9C5D0A7" w14:textId="1347C430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36F5E6F" w14:textId="7CA030C4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提供GUI图形工具进行数据库实例的管理、数据库对象管理、数据管理、参数配置、性能监控、数据库备份恢复等。完成诸如启停数据库、备份、恢复、扩充空间、建表、建用户、复制管理等几乎所有的数据库管理工作；支持数据库对象管理、支持数据库配置管理</w:t>
            </w:r>
          </w:p>
        </w:tc>
      </w:tr>
      <w:tr w:rsidR="00663740" w14:paraId="5E5B1963" w14:textId="58CCF5E1" w:rsidTr="00663740">
        <w:trPr>
          <w:trHeight w:val="567"/>
        </w:trPr>
        <w:tc>
          <w:tcPr>
            <w:tcW w:w="1428" w:type="dxa"/>
            <w:vMerge/>
          </w:tcPr>
          <w:p w14:paraId="1C0266AA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50A2F8B" w14:textId="44340DCE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1D8C689" w14:textId="2EF20019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支持数据库自动实时跟踪、监控，可自动性能调优，并能为管理员提供调优建议；支持自动化的内存、空间管理等。具有完备的管理工具来管理各类数据库对象，对系统进行诊断并性能优化</w:t>
            </w:r>
          </w:p>
        </w:tc>
      </w:tr>
      <w:tr w:rsidR="00663740" w14:paraId="64AEC6AB" w14:textId="603851A7" w:rsidTr="00663740">
        <w:trPr>
          <w:trHeight w:val="567"/>
        </w:trPr>
        <w:tc>
          <w:tcPr>
            <w:tcW w:w="1428" w:type="dxa"/>
            <w:vMerge/>
          </w:tcPr>
          <w:p w14:paraId="0050B8C8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7E9D762" w14:textId="23293E88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294BD80" w14:textId="6DA0FDB4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提供丰富的系统运行状态诊断信息，至少包含SQL执行跟踪、长时操作跟踪（如大数据量排序）、数据块检查跟踪、加锁情况跟踪、内存分配跟踪</w:t>
            </w:r>
          </w:p>
        </w:tc>
      </w:tr>
      <w:tr w:rsidR="00663740" w14:paraId="56B2A1FE" w14:textId="6BBDDECE" w:rsidTr="00663740">
        <w:trPr>
          <w:trHeight w:val="567"/>
        </w:trPr>
        <w:tc>
          <w:tcPr>
            <w:tcW w:w="1428" w:type="dxa"/>
            <w:vMerge/>
          </w:tcPr>
          <w:p w14:paraId="6FD40CB1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086950" w14:textId="33CD8E2C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0AC3D0E" w14:textId="186A176B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提供性能监测工具：性能监测工具提供对数据库运行状况和性能的监测、跟踪、统计以及控制，提供会话、SQL执行、系统缓存、系统I/O、事务与锁等方面的数据库运行状态和性能信息</w:t>
            </w:r>
          </w:p>
        </w:tc>
      </w:tr>
      <w:tr w:rsidR="00663740" w14:paraId="4993413F" w14:textId="73B686D0" w:rsidTr="00663740">
        <w:trPr>
          <w:trHeight w:val="567"/>
        </w:trPr>
        <w:tc>
          <w:tcPr>
            <w:tcW w:w="1428" w:type="dxa"/>
            <w:vMerge/>
          </w:tcPr>
          <w:p w14:paraId="248B42AE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DFD725B" w14:textId="34F7E14E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3CFF73F" w14:textId="64067178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支持数据库、表空间级别的高级存储管理功能，能够支持数据库、表空间等对象的存储自动化管理功能；能够实现，存储的自动增长、与收缩，无须用户干预</w:t>
            </w:r>
          </w:p>
        </w:tc>
      </w:tr>
      <w:tr w:rsidR="00663740" w14:paraId="500E0A91" w14:textId="1AD73541" w:rsidTr="00663740">
        <w:trPr>
          <w:trHeight w:val="567"/>
        </w:trPr>
        <w:tc>
          <w:tcPr>
            <w:tcW w:w="1428" w:type="dxa"/>
            <w:vMerge/>
          </w:tcPr>
          <w:p w14:paraId="7DCDD6C3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3AE840" w14:textId="0D89E2C8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3DBB527" w14:textId="27473600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具备支持</w:t>
            </w:r>
            <w:r>
              <w:rPr>
                <w:rFonts w:ascii="宋体" w:hAnsi="宋体" w:cs="黑体"/>
                <w:color w:val="000000"/>
                <w:szCs w:val="21"/>
              </w:rPr>
              <w:t>DBA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日常工作的自动化执行机制，具备自动收集统计信息、自动执行表重组等功能</w:t>
            </w:r>
          </w:p>
        </w:tc>
      </w:tr>
      <w:tr w:rsidR="00663740" w14:paraId="55A24DB3" w14:textId="5F2ECF3F" w:rsidTr="00663740">
        <w:trPr>
          <w:trHeight w:val="567"/>
        </w:trPr>
        <w:tc>
          <w:tcPr>
            <w:tcW w:w="1428" w:type="dxa"/>
            <w:vMerge/>
          </w:tcPr>
          <w:p w14:paraId="261A0B4C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5B82FFF" w14:textId="5CB4FB50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A44D207" w14:textId="07D00792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支持数据库的联机维护功能</w:t>
            </w:r>
          </w:p>
        </w:tc>
      </w:tr>
      <w:tr w:rsidR="00663740" w14:paraId="6BF90A8D" w14:textId="35C592E8" w:rsidTr="00663740">
        <w:trPr>
          <w:trHeight w:val="567"/>
        </w:trPr>
        <w:tc>
          <w:tcPr>
            <w:tcW w:w="1428" w:type="dxa"/>
            <w:vMerge/>
          </w:tcPr>
          <w:p w14:paraId="64C5825F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E8B9DEC" w14:textId="5030374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55D96F9" w14:textId="77777777" w:rsidR="00663740" w:rsidRPr="00A12CF8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支持通过</w:t>
            </w:r>
            <w:r w:rsidRPr="00A12CF8">
              <w:rPr>
                <w:rFonts w:ascii="宋体" w:hAnsi="宋体" w:cs="黑体"/>
                <w:color w:val="000000"/>
                <w:szCs w:val="21"/>
              </w:rPr>
              <w:t>T-SQL</w:t>
            </w:r>
            <w:r w:rsidRPr="00A12CF8">
              <w:rPr>
                <w:rFonts w:ascii="宋体" w:hAnsi="宋体" w:cs="黑体" w:hint="eastAsia"/>
                <w:color w:val="000000"/>
                <w:szCs w:val="21"/>
              </w:rPr>
              <w:t>语句联合查询数据库和</w:t>
            </w:r>
            <w:r w:rsidRPr="00A12CF8">
              <w:rPr>
                <w:rFonts w:ascii="宋体" w:hAnsi="宋体" w:cs="黑体"/>
                <w:color w:val="000000"/>
                <w:szCs w:val="21"/>
              </w:rPr>
              <w:t>Hadoop</w:t>
            </w:r>
            <w:r w:rsidRPr="00A12CF8">
              <w:rPr>
                <w:rFonts w:ascii="宋体" w:hAnsi="宋体" w:cs="黑体" w:hint="eastAsia"/>
                <w:color w:val="000000"/>
                <w:szCs w:val="21"/>
              </w:rPr>
              <w:t>中的数据，支持JSON；</w:t>
            </w:r>
          </w:p>
          <w:p w14:paraId="0868D5C6" w14:textId="32759EB5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支持Python、R语言</w:t>
            </w:r>
            <w:r w:rsidRPr="00A12CF8"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 w:rsidRPr="00A12CF8">
              <w:rPr>
                <w:rFonts w:ascii="宋体" w:hAnsi="宋体" w:cs="黑体" w:hint="eastAsia"/>
                <w:color w:val="000000"/>
                <w:szCs w:val="21"/>
              </w:rPr>
              <w:t>,可连接到开源</w:t>
            </w:r>
          </w:p>
        </w:tc>
      </w:tr>
      <w:tr w:rsidR="00663740" w14:paraId="56134D3E" w14:textId="10674563" w:rsidTr="00663740">
        <w:trPr>
          <w:trHeight w:val="567"/>
        </w:trPr>
        <w:tc>
          <w:tcPr>
            <w:tcW w:w="1428" w:type="dxa"/>
            <w:vMerge/>
          </w:tcPr>
          <w:p w14:paraId="698FA3DA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C16B0C4" w14:textId="08275FB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ED7376D" w14:textId="3AF4DA8B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支持实时数据分析和实时事件流处理技术（</w:t>
            </w:r>
            <w:r w:rsidRPr="00A12CF8">
              <w:rPr>
                <w:rFonts w:ascii="宋体" w:hAnsi="宋体" w:cs="黑体"/>
                <w:color w:val="000000"/>
                <w:szCs w:val="21"/>
              </w:rPr>
              <w:t>CEP</w:t>
            </w: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技术），并能将实时数据处理与</w:t>
            </w:r>
            <w:r w:rsidRPr="00A12CF8">
              <w:rPr>
                <w:rFonts w:ascii="宋体" w:hAnsi="宋体" w:cs="黑体"/>
                <w:color w:val="000000"/>
                <w:szCs w:val="21"/>
              </w:rPr>
              <w:t>BI</w:t>
            </w:r>
            <w:r w:rsidRPr="00A12CF8">
              <w:rPr>
                <w:rFonts w:ascii="宋体" w:hAnsi="宋体" w:cs="黑体" w:hint="eastAsia"/>
                <w:color w:val="000000"/>
                <w:szCs w:val="21"/>
              </w:rPr>
              <w:t>分析系统集成，展现实时数据分析结果</w:t>
            </w:r>
          </w:p>
        </w:tc>
      </w:tr>
      <w:tr w:rsidR="00663740" w14:paraId="418DB379" w14:textId="2EF58165" w:rsidTr="00663740">
        <w:trPr>
          <w:trHeight w:val="567"/>
        </w:trPr>
        <w:tc>
          <w:tcPr>
            <w:tcW w:w="1428" w:type="dxa"/>
            <w:vMerge/>
          </w:tcPr>
          <w:p w14:paraId="4C0256ED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E6867F6" w14:textId="468DE120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82D9984" w14:textId="77777777" w:rsidR="00663740" w:rsidRPr="00A12CF8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支持多维分析模型（MLOAP/RLOAP/HLOAP）；</w:t>
            </w:r>
          </w:p>
          <w:p w14:paraId="78671F56" w14:textId="77777777" w:rsidR="00663740" w:rsidRPr="00A12CF8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支持内存中的O</w:t>
            </w:r>
            <w:r w:rsidRPr="00A12CF8">
              <w:rPr>
                <w:rFonts w:ascii="宋体" w:hAnsi="宋体" w:cs="黑体"/>
                <w:color w:val="000000"/>
                <w:szCs w:val="21"/>
              </w:rPr>
              <w:t>LAP</w:t>
            </w:r>
            <w:r w:rsidRPr="00A12CF8">
              <w:rPr>
                <w:rFonts w:ascii="宋体" w:hAnsi="宋体" w:cs="黑体" w:hint="eastAsia"/>
                <w:color w:val="000000"/>
                <w:szCs w:val="21"/>
              </w:rPr>
              <w:t>的技术（内存中存储模式）；</w:t>
            </w:r>
          </w:p>
          <w:p w14:paraId="272A23E6" w14:textId="77777777" w:rsidR="00663740" w:rsidRPr="00A12CF8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支持层次结构和 KPI，DAX 计算和查询，以及 MDX 查询；</w:t>
            </w:r>
          </w:p>
          <w:p w14:paraId="26024E97" w14:textId="16AFF990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支持行级别安全性</w:t>
            </w:r>
          </w:p>
        </w:tc>
      </w:tr>
      <w:tr w:rsidR="00663740" w14:paraId="44C2C389" w14:textId="19AA8DEA" w:rsidTr="00663740">
        <w:trPr>
          <w:trHeight w:val="567"/>
        </w:trPr>
        <w:tc>
          <w:tcPr>
            <w:tcW w:w="1428" w:type="dxa"/>
            <w:vMerge/>
          </w:tcPr>
          <w:p w14:paraId="39D30425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C6D8E1" w14:textId="10CD94D2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E22CED4" w14:textId="77777777" w:rsidR="00663740" w:rsidRPr="00A12CF8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支持多种客户端（如IE、Chrome等）的数据分析和报表浏览；</w:t>
            </w:r>
          </w:p>
          <w:p w14:paraId="6865457F" w14:textId="77777777" w:rsidR="00663740" w:rsidRPr="00A12CF8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 xml:space="preserve">支持导出为 Excel、PDF、Word、PDF 及 PPT </w:t>
            </w:r>
          </w:p>
          <w:p w14:paraId="102818F8" w14:textId="77777777" w:rsidR="00663740" w:rsidRPr="00A12CF8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支持现代化的分页式报表；</w:t>
            </w:r>
          </w:p>
          <w:p w14:paraId="12BBAC04" w14:textId="6D5290EC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支持基于角色的安全性</w:t>
            </w:r>
          </w:p>
        </w:tc>
      </w:tr>
      <w:tr w:rsidR="00663740" w14:paraId="5771B81D" w14:textId="21518628" w:rsidTr="00663740">
        <w:trPr>
          <w:trHeight w:val="567"/>
        </w:trPr>
        <w:tc>
          <w:tcPr>
            <w:tcW w:w="1428" w:type="dxa"/>
            <w:vMerge/>
          </w:tcPr>
          <w:p w14:paraId="59830406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41B866D" w14:textId="6F52E0B2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CF17DBD" w14:textId="60F92149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 w:rsidRPr="00A12CF8">
              <w:rPr>
                <w:rFonts w:ascii="宋体" w:hAnsi="宋体" w:cs="黑体" w:hint="eastAsia"/>
                <w:color w:val="000000"/>
                <w:szCs w:val="21"/>
              </w:rPr>
              <w:t>支持对数据库内的模块（例如存储过程、函数、触发器或程序集）进行签名的功能</w:t>
            </w:r>
          </w:p>
        </w:tc>
      </w:tr>
      <w:tr w:rsidR="00663740" w14:paraId="0D0457A1" w14:textId="13899ABD" w:rsidTr="00663740">
        <w:trPr>
          <w:trHeight w:val="567"/>
        </w:trPr>
        <w:tc>
          <w:tcPr>
            <w:tcW w:w="1428" w:type="dxa"/>
            <w:vMerge/>
          </w:tcPr>
          <w:p w14:paraId="79699DF3" w14:textId="77777777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D69EAD8" w14:textId="123E41A9" w:rsidR="00663740" w:rsidRDefault="00663740" w:rsidP="00663740">
            <w:pPr>
              <w:widowControl/>
              <w:spacing w:after="1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3757B34" w14:textId="53077A09" w:rsidR="00663740" w:rsidRDefault="00663740" w:rsidP="009D1D0E">
            <w:pPr>
              <w:textAlignment w:val="bottom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Wingdings" w:cs="宋体" w:hint="eastAsia"/>
                <w:szCs w:val="21"/>
                <w:lang w:val="zh-CN"/>
              </w:rPr>
              <w:t>支持主流的</w:t>
            </w:r>
            <w:r w:rsidRPr="003040A3">
              <w:rPr>
                <w:rFonts w:ascii="宋体" w:hAnsi="Wingdings" w:cs="宋体" w:hint="eastAsia"/>
                <w:szCs w:val="21"/>
              </w:rPr>
              <w:t>Linux</w:t>
            </w:r>
            <w:r>
              <w:rPr>
                <w:rFonts w:ascii="宋体" w:hAnsi="Wingdings" w:cs="宋体" w:hint="eastAsia"/>
                <w:szCs w:val="21"/>
                <w:lang w:val="zh-CN"/>
              </w:rPr>
              <w:t>平台</w:t>
            </w:r>
            <w:r w:rsidRPr="003040A3">
              <w:rPr>
                <w:rFonts w:ascii="宋体" w:hAnsi="Wingdings" w:cs="宋体" w:hint="eastAsia"/>
                <w:szCs w:val="21"/>
              </w:rPr>
              <w:t>，</w:t>
            </w:r>
            <w:r>
              <w:rPr>
                <w:rFonts w:ascii="宋体" w:hAnsi="Wingdings" w:cs="宋体" w:hint="eastAsia"/>
                <w:szCs w:val="21"/>
                <w:lang w:val="zh-CN"/>
              </w:rPr>
              <w:t>如</w:t>
            </w:r>
            <w:proofErr w:type="spellStart"/>
            <w:r w:rsidRPr="003040A3">
              <w:rPr>
                <w:rFonts w:ascii="宋体" w:hAnsi="Wingdings" w:cs="宋体" w:hint="eastAsia"/>
                <w:szCs w:val="21"/>
              </w:rPr>
              <w:t>Redhat</w:t>
            </w:r>
            <w:proofErr w:type="spellEnd"/>
            <w:r w:rsidRPr="003040A3">
              <w:rPr>
                <w:rFonts w:ascii="宋体" w:hAnsi="Wingdings" w:cs="宋体" w:hint="eastAsia"/>
                <w:szCs w:val="21"/>
              </w:rPr>
              <w:t>，SUSE，Ubuntu</w:t>
            </w:r>
            <w:r>
              <w:rPr>
                <w:rFonts w:ascii="宋体" w:hAnsi="Wingdings" w:cs="宋体" w:hint="eastAsia"/>
                <w:szCs w:val="21"/>
                <w:lang w:val="zh-CN"/>
              </w:rPr>
              <w:t>等</w:t>
            </w:r>
          </w:p>
        </w:tc>
      </w:tr>
    </w:tbl>
    <w:p w14:paraId="418D5E50" w14:textId="02A6192F" w:rsidR="00C80C64" w:rsidRPr="00FD42BA" w:rsidRDefault="00C80C64" w:rsidP="00C80C64">
      <w:pPr>
        <w:rPr>
          <w:rFonts w:ascii="宋体" w:hAnsi="宋体"/>
          <w:szCs w:val="21"/>
        </w:rPr>
      </w:pPr>
    </w:p>
    <w:p w14:paraId="676809C9" w14:textId="77777777" w:rsidR="00562B9F" w:rsidRPr="00562B9F" w:rsidRDefault="00562B9F" w:rsidP="00C80C64"/>
    <w:sectPr w:rsidR="00562B9F" w:rsidRPr="00562B9F" w:rsidSect="004921A9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142F" w14:textId="77777777" w:rsidR="00EB1A3F" w:rsidRDefault="00EB1A3F" w:rsidP="00943945">
      <w:r>
        <w:separator/>
      </w:r>
    </w:p>
  </w:endnote>
  <w:endnote w:type="continuationSeparator" w:id="0">
    <w:p w14:paraId="0D929A46" w14:textId="77777777" w:rsidR="00EB1A3F" w:rsidRDefault="00EB1A3F" w:rsidP="00943945">
      <w:r>
        <w:continuationSeparator/>
      </w:r>
    </w:p>
  </w:endnote>
  <w:endnote w:type="continuationNotice" w:id="1">
    <w:p w14:paraId="30858D8E" w14:textId="77777777" w:rsidR="00EB1A3F" w:rsidRDefault="00EB1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5622" w14:textId="77777777" w:rsidR="00EB1A3F" w:rsidRDefault="00EB1A3F" w:rsidP="00943945">
      <w:r>
        <w:separator/>
      </w:r>
    </w:p>
  </w:footnote>
  <w:footnote w:type="continuationSeparator" w:id="0">
    <w:p w14:paraId="4C6B5937" w14:textId="77777777" w:rsidR="00EB1A3F" w:rsidRDefault="00EB1A3F" w:rsidP="00943945">
      <w:r>
        <w:continuationSeparator/>
      </w:r>
    </w:p>
  </w:footnote>
  <w:footnote w:type="continuationNotice" w:id="1">
    <w:p w14:paraId="39F014F7" w14:textId="77777777" w:rsidR="00EB1A3F" w:rsidRDefault="00EB1A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chineseCountingThousand"/>
      <w:pStyle w:val="1"/>
      <w:suff w:val="nothing"/>
      <w:lvlText w:val="第%1部分"/>
      <w:lvlJc w:val="center"/>
      <w:pPr>
        <w:ind w:left="567" w:firstLine="288"/>
      </w:pPr>
      <w:rPr>
        <w:rFonts w:hint="eastAsia"/>
        <w:sz w:val="32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807" w:firstLine="0"/>
      </w:pPr>
      <w:rPr>
        <w:rFonts w:ascii="宋体" w:eastAsia="宋体" w:hAnsi="宋体" w:hint="eastAsia"/>
        <w:sz w:val="28"/>
        <w:szCs w:val="24"/>
        <w:lang w:val="en-US"/>
      </w:rPr>
    </w:lvl>
    <w:lvl w:ilvl="2">
      <w:start w:val="1"/>
      <w:numFmt w:val="chineseCountingThousand"/>
      <w:suff w:val="nothing"/>
      <w:lvlText w:val="(%3)"/>
      <w:lvlJc w:val="left"/>
      <w:pPr>
        <w:ind w:left="567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567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567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eastAsia"/>
      </w:rPr>
    </w:lvl>
  </w:abstractNum>
  <w:abstractNum w:abstractNumId="1" w15:restartNumberingAfterBreak="0">
    <w:nsid w:val="0000002D"/>
    <w:multiLevelType w:val="multilevel"/>
    <w:tmpl w:val="0000002D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tabs>
          <w:tab w:val="num" w:pos="1555"/>
        </w:tabs>
        <w:ind w:left="1555" w:hanging="420"/>
      </w:pPr>
      <w:rPr>
        <w:rFonts w:ascii="黑体" w:eastAsia="黑体" w:hAnsi="黑体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143"/>
    <w:multiLevelType w:val="multilevel"/>
    <w:tmpl w:val="448027CD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8027CD"/>
    <w:multiLevelType w:val="multilevel"/>
    <w:tmpl w:val="448027CD"/>
    <w:lvl w:ilvl="0">
      <w:start w:val="1"/>
      <w:numFmt w:val="decimal"/>
      <w:lvlText w:val="%1."/>
      <w:lvlJc w:val="left"/>
      <w:pPr>
        <w:ind w:left="1838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 w16cid:durableId="403337683">
    <w:abstractNumId w:val="0"/>
  </w:num>
  <w:num w:numId="2" w16cid:durableId="1140076768">
    <w:abstractNumId w:val="1"/>
  </w:num>
  <w:num w:numId="3" w16cid:durableId="1470368108">
    <w:abstractNumId w:val="2"/>
  </w:num>
  <w:num w:numId="4" w16cid:durableId="1259019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64"/>
    <w:rsid w:val="00051F00"/>
    <w:rsid w:val="000820F9"/>
    <w:rsid w:val="000871BD"/>
    <w:rsid w:val="000B528F"/>
    <w:rsid w:val="000C6ADA"/>
    <w:rsid w:val="000E4940"/>
    <w:rsid w:val="00194ABD"/>
    <w:rsid w:val="002B3FB4"/>
    <w:rsid w:val="003422A1"/>
    <w:rsid w:val="003B19F7"/>
    <w:rsid w:val="00402BAF"/>
    <w:rsid w:val="004046E4"/>
    <w:rsid w:val="00471EA8"/>
    <w:rsid w:val="0047756A"/>
    <w:rsid w:val="004921A9"/>
    <w:rsid w:val="004944EC"/>
    <w:rsid w:val="004A5654"/>
    <w:rsid w:val="004A7234"/>
    <w:rsid w:val="005133F3"/>
    <w:rsid w:val="005168E3"/>
    <w:rsid w:val="00562B9F"/>
    <w:rsid w:val="005C32E8"/>
    <w:rsid w:val="006502AC"/>
    <w:rsid w:val="00663740"/>
    <w:rsid w:val="00681AAC"/>
    <w:rsid w:val="00690B2E"/>
    <w:rsid w:val="0069659B"/>
    <w:rsid w:val="006A03E9"/>
    <w:rsid w:val="006A6490"/>
    <w:rsid w:val="006F71EB"/>
    <w:rsid w:val="00743D53"/>
    <w:rsid w:val="00760EE6"/>
    <w:rsid w:val="007626E7"/>
    <w:rsid w:val="00767AD6"/>
    <w:rsid w:val="00791338"/>
    <w:rsid w:val="007B0BFE"/>
    <w:rsid w:val="007D18F2"/>
    <w:rsid w:val="007E4A8A"/>
    <w:rsid w:val="008012A9"/>
    <w:rsid w:val="00836F12"/>
    <w:rsid w:val="008531F5"/>
    <w:rsid w:val="00857941"/>
    <w:rsid w:val="008832C1"/>
    <w:rsid w:val="00891799"/>
    <w:rsid w:val="00943945"/>
    <w:rsid w:val="00963A2F"/>
    <w:rsid w:val="00986CA8"/>
    <w:rsid w:val="009D1D0E"/>
    <w:rsid w:val="009F4130"/>
    <w:rsid w:val="00A0638F"/>
    <w:rsid w:val="00A12CF8"/>
    <w:rsid w:val="00A3076F"/>
    <w:rsid w:val="00A37B7E"/>
    <w:rsid w:val="00AC3C19"/>
    <w:rsid w:val="00AE21EB"/>
    <w:rsid w:val="00AF0A85"/>
    <w:rsid w:val="00B87FD1"/>
    <w:rsid w:val="00BF088A"/>
    <w:rsid w:val="00C448FB"/>
    <w:rsid w:val="00C709DF"/>
    <w:rsid w:val="00C7344F"/>
    <w:rsid w:val="00C80C64"/>
    <w:rsid w:val="00CB5888"/>
    <w:rsid w:val="00CF3026"/>
    <w:rsid w:val="00D20F31"/>
    <w:rsid w:val="00D430C4"/>
    <w:rsid w:val="00E26D44"/>
    <w:rsid w:val="00EB1A3F"/>
    <w:rsid w:val="00EB33D6"/>
    <w:rsid w:val="00F0291B"/>
    <w:rsid w:val="00F347BD"/>
    <w:rsid w:val="00F57383"/>
    <w:rsid w:val="00F73A7E"/>
    <w:rsid w:val="00F951D9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A781F"/>
  <w15:chartTrackingRefBased/>
  <w15:docId w15:val="{353885D7-CF7A-40A7-80F6-74CC027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C80C64"/>
    <w:pPr>
      <w:keepNext/>
      <w:keepLines/>
      <w:numPr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80C64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80C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80C64"/>
    <w:rPr>
      <w:rFonts w:ascii="Arial" w:eastAsia="黑体" w:hAnsi="Arial" w:cs="Times New Roman"/>
      <w:b/>
      <w:bCs/>
      <w:sz w:val="32"/>
      <w:szCs w:val="32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C80C64"/>
    <w:pPr>
      <w:keepNext/>
      <w:keepLines/>
      <w:spacing w:before="240"/>
      <w:ind w:left="240"/>
      <w:outlineLvl w:val="1"/>
    </w:pPr>
    <w:rPr>
      <w:rFonts w:ascii="宋体" w:hAnsi="宋体" w:cs="宋体"/>
      <w:b/>
      <w:bCs/>
      <w:color w:val="000000"/>
    </w:rPr>
  </w:style>
  <w:style w:type="paragraph" w:customStyle="1" w:styleId="Pa0">
    <w:name w:val="Pa0"/>
    <w:basedOn w:val="a"/>
    <w:next w:val="a"/>
    <w:uiPriority w:val="99"/>
    <w:rsid w:val="007626E7"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Calibri"/>
      <w:kern w:val="0"/>
      <w:sz w:val="24"/>
      <w:szCs w:val="24"/>
    </w:rPr>
  </w:style>
  <w:style w:type="character" w:customStyle="1" w:styleId="A10">
    <w:name w:val="A1"/>
    <w:uiPriority w:val="99"/>
    <w:rsid w:val="007626E7"/>
    <w:rPr>
      <w:rFonts w:cs="黑体"/>
      <w:color w:val="000000"/>
      <w:sz w:val="20"/>
      <w:szCs w:val="20"/>
    </w:rPr>
  </w:style>
  <w:style w:type="paragraph" w:customStyle="1" w:styleId="a3">
    <w:name w:val="表行"/>
    <w:basedOn w:val="a"/>
    <w:rsid w:val="007626E7"/>
    <w:pPr>
      <w:spacing w:beforeLines="50" w:afterLines="50"/>
    </w:pPr>
    <w:rPr>
      <w:kern w:val="0"/>
    </w:rPr>
  </w:style>
  <w:style w:type="paragraph" w:styleId="a4">
    <w:name w:val="Normal Indent"/>
    <w:aliases w:val="表正文,正文非缩进,特点,ALT+Z,正文缩进1,正文对齐,段1,正文不缩进,特点 Char,水上软件,标题4,正文(首行缩进两字),正文(首行缩进两字)1,四号,bt,body text,Body Text(ch),小,正文（首行缩进两字） Char Char,中文正文,正文（首行缩进两字） Char Char Char Char,正文（图说明文字居中）,特点正文,contents,正文文字首行缩进,首行缩进,缩进,正文非缩进 Char Char,PI,正文非缩进 Ch"/>
    <w:basedOn w:val="a"/>
    <w:link w:val="a5"/>
    <w:autoRedefine/>
    <w:qFormat/>
    <w:rsid w:val="007626E7"/>
    <w:pPr>
      <w:spacing w:line="288" w:lineRule="auto"/>
      <w:ind w:firstLineChars="200" w:firstLine="420"/>
    </w:pPr>
    <w:rPr>
      <w:rFonts w:ascii="宋体" w:hAnsi="宋体"/>
      <w:szCs w:val="24"/>
    </w:rPr>
  </w:style>
  <w:style w:type="character" w:customStyle="1" w:styleId="a5">
    <w:name w:val="正文缩进 字符"/>
    <w:aliases w:val="表正文 字符,正文非缩进 字符,特点 字符,ALT+Z 字符,正文缩进1 字符,正文对齐 字符,段1 字符,正文不缩进 字符,特点 Char 字符,水上软件 字符,标题4 字符,正文(首行缩进两字) 字符,正文(首行缩进两字)1 字符,四号 字符,bt 字符,body text 字符,Body Text(ch) 字符,小 字符,正文（首行缩进两字） Char Char 字符,中文正文 字符,正文（首行缩进两字） Char Char Char Char 字符,正文（图说明文字居中） 字符"/>
    <w:link w:val="a4"/>
    <w:rsid w:val="007626E7"/>
    <w:rPr>
      <w:rFonts w:ascii="宋体" w:eastAsia="宋体" w:hAnsi="宋体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43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394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3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3945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921A9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921A9"/>
    <w:rPr>
      <w:rFonts w:ascii="Segoe UI" w:eastAsia="宋体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D197443AA585944A8ABD103DDF0C1BB" ma:contentTypeVersion="8" ma:contentTypeDescription="新建文档。" ma:contentTypeScope="" ma:versionID="bf342d793f07634ff5716b9cbfee0e63">
  <xsd:schema xmlns:xsd="http://www.w3.org/2001/XMLSchema" xmlns:xs="http://www.w3.org/2001/XMLSchema" xmlns:p="http://schemas.microsoft.com/office/2006/metadata/properties" xmlns:ns1="http://schemas.microsoft.com/sharepoint/v3" xmlns:ns2="fef2a28c-e384-4c14-9f94-35eeddce9a87" xmlns:ns3="923e7228-bcbd-4c41-868c-ec35a11de2b8" targetNamespace="http://schemas.microsoft.com/office/2006/metadata/properties" ma:root="true" ma:fieldsID="50d3f89dba65869baa123c2b80f0ab54" ns1:_="" ns2:_="" ns3:_="">
    <xsd:import namespace="http://schemas.microsoft.com/sharepoint/v3"/>
    <xsd:import namespace="fef2a28c-e384-4c14-9f94-35eeddce9a87"/>
    <xsd:import namespace="923e7228-bcbd-4c41-868c-ec35a11de2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a28c-e384-4c14-9f94-35eeddce9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上次共享用户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上次共享时间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e7228-bcbd-4c41-868c-ec35a11de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6C409-6064-4686-AF25-D8F1AE330E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6A8B51-DC68-4CBC-8E40-198311BF1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62D53-DCB5-44C3-A420-6C799B84F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f2a28c-e384-4c14-9f94-35eeddce9a87"/>
    <ds:schemaRef ds:uri="923e7228-bcbd-4c41-868c-ec35a11de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Zhao</dc:creator>
  <cp:keywords/>
  <dc:description/>
  <cp:lastModifiedBy>建伟 李</cp:lastModifiedBy>
  <cp:revision>10</cp:revision>
  <cp:lastPrinted>2016-08-05T06:10:00Z</cp:lastPrinted>
  <dcterms:created xsi:type="dcterms:W3CDTF">2022-08-04T10:09:00Z</dcterms:created>
  <dcterms:modified xsi:type="dcterms:W3CDTF">2024-07-02T05:52:00Z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0x0101008D197443AA585944A8ABD103DDF0C1BB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v-mxiaom@microsoft.com</vt:lpwstr>
  </property>
  <property fmtid="{D5CDD505-2E9C-101B-9397-08002B2CF9AE}" pid="6" name="MSIP_Label_f42aa342-8706-4288-bd11-ebb85995028c_SetDate">
    <vt:lpwstr>2018-07-04T16:32:57.6308552Z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