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附件3: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国 家 海 洋 局</w:t>
      </w:r>
    </w:p>
    <w:p>
      <w:pPr>
        <w:jc w:val="center"/>
        <w:rPr>
          <w:b/>
          <w:sz w:val="48"/>
        </w:rPr>
      </w:pPr>
    </w:p>
    <w:p>
      <w:pPr>
        <w:jc w:val="center"/>
        <w:rPr>
          <w:b/>
          <w:sz w:val="48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标 准 项 目 申 报 书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spacing w:line="700" w:lineRule="exact"/>
        <w:ind w:left="1077" w:leftChars="513"/>
        <w:rPr>
          <w:b/>
          <w:sz w:val="32"/>
          <w:u w:val="single"/>
        </w:rPr>
      </w:pPr>
      <w:r>
        <w:rPr>
          <w:rFonts w:hint="eastAsia"/>
          <w:b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                              </w:t>
      </w:r>
    </w:p>
    <w:p>
      <w:pPr>
        <w:spacing w:line="700" w:lineRule="exact"/>
        <w:ind w:left="1077" w:leftChars="513"/>
        <w:rPr>
          <w:sz w:val="32"/>
          <w:u w:val="single"/>
        </w:rPr>
      </w:pPr>
      <w:r>
        <w:rPr>
          <w:rFonts w:hint="eastAsia"/>
          <w:sz w:val="32"/>
        </w:rPr>
        <w:t xml:space="preserve">          </w:t>
      </w:r>
      <w:r>
        <w:rPr>
          <w:rFonts w:hint="eastAsia"/>
          <w:sz w:val="32"/>
          <w:u w:val="single"/>
        </w:rPr>
        <w:t xml:space="preserve">                                   </w:t>
      </w:r>
    </w:p>
    <w:p>
      <w:pPr>
        <w:spacing w:line="700" w:lineRule="exact"/>
        <w:ind w:left="1077" w:leftChars="513"/>
        <w:rPr>
          <w:b/>
          <w:sz w:val="32"/>
        </w:rPr>
      </w:pPr>
      <w:r>
        <w:rPr>
          <w:rFonts w:hint="eastAsia"/>
          <w:b/>
          <w:sz w:val="32"/>
        </w:rPr>
        <w:t>标准性质与级别：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spacing w:line="700" w:lineRule="exact"/>
        <w:ind w:left="1077" w:leftChars="513"/>
        <w:rPr>
          <w:sz w:val="32"/>
          <w:u w:val="single"/>
        </w:rPr>
      </w:pPr>
      <w:r>
        <w:rPr>
          <w:rFonts w:hint="eastAsia"/>
          <w:b/>
          <w:sz w:val="32"/>
        </w:rPr>
        <w:t>起止时间：</w:t>
      </w:r>
      <w:r>
        <w:rPr>
          <w:rFonts w:hint="eastAsia"/>
          <w:b/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</w:rPr>
        <w:t>年     月至      年     月</w:t>
      </w:r>
    </w:p>
    <w:p>
      <w:pPr>
        <w:spacing w:line="700" w:lineRule="exact"/>
        <w:ind w:left="1077" w:leftChars="513"/>
        <w:rPr>
          <w:sz w:val="32"/>
          <w:u w:val="single"/>
        </w:rPr>
      </w:pPr>
      <w:r>
        <w:rPr>
          <w:rFonts w:hint="eastAsia"/>
          <w:b/>
          <w:sz w:val="32"/>
        </w:rPr>
        <w:t>负责起草单位：</w:t>
      </w:r>
      <w:r>
        <w:rPr>
          <w:rFonts w:hint="eastAsia"/>
          <w:sz w:val="32"/>
          <w:u w:val="single"/>
        </w:rPr>
        <w:t xml:space="preserve">                          (</w:t>
      </w:r>
      <w:r>
        <w:rPr>
          <w:rFonts w:hint="eastAsia"/>
          <w:b/>
          <w:sz w:val="32"/>
          <w:u w:val="single"/>
        </w:rPr>
        <w:t>印章)</w:t>
      </w:r>
    </w:p>
    <w:p>
      <w:pPr>
        <w:spacing w:line="700" w:lineRule="exact"/>
        <w:ind w:left="1077" w:leftChars="513"/>
        <w:rPr>
          <w:sz w:val="32"/>
          <w:u w:val="single"/>
        </w:rPr>
      </w:pPr>
      <w:r>
        <w:rPr>
          <w:rFonts w:hint="eastAsia"/>
          <w:b/>
          <w:sz w:val="32"/>
        </w:rPr>
        <w:t>项目负责人：</w:t>
      </w:r>
      <w:r>
        <w:rPr>
          <w:rFonts w:hint="eastAsia"/>
          <w:sz w:val="32"/>
          <w:u w:val="single"/>
        </w:rPr>
        <w:t xml:space="preserve">                                 </w:t>
      </w:r>
    </w:p>
    <w:p>
      <w:pPr>
        <w:spacing w:line="700" w:lineRule="exact"/>
        <w:ind w:left="1077" w:leftChars="513"/>
        <w:rPr>
          <w:b/>
          <w:sz w:val="32"/>
        </w:rPr>
      </w:pPr>
      <w:r>
        <w:rPr>
          <w:rFonts w:hint="eastAsia"/>
          <w:b/>
          <w:sz w:val="32"/>
        </w:rPr>
        <w:t>手机号码：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b/>
          <w:sz w:val="32"/>
        </w:rPr>
        <w:t>电话：</w:t>
      </w:r>
      <w:r>
        <w:rPr>
          <w:rFonts w:hint="eastAsia"/>
          <w:sz w:val="32"/>
          <w:u w:val="single"/>
        </w:rPr>
        <w:t xml:space="preserve">              </w:t>
      </w:r>
    </w:p>
    <w:p>
      <w:pPr>
        <w:spacing w:line="700" w:lineRule="exact"/>
        <w:ind w:left="1077" w:leftChars="513"/>
        <w:rPr>
          <w:sz w:val="32"/>
          <w:u w:val="single"/>
        </w:rPr>
      </w:pPr>
      <w:r>
        <w:rPr>
          <w:rFonts w:hint="eastAsia"/>
          <w:b/>
          <w:sz w:val="32"/>
        </w:rPr>
        <w:t>项目联系人：</w:t>
      </w:r>
      <w:r>
        <w:rPr>
          <w:rFonts w:hint="eastAsia"/>
          <w:sz w:val="32"/>
          <w:u w:val="single"/>
        </w:rPr>
        <w:t xml:space="preserve">                                 </w:t>
      </w:r>
    </w:p>
    <w:p>
      <w:pPr>
        <w:spacing w:line="700" w:lineRule="exact"/>
        <w:ind w:left="1077" w:leftChars="513"/>
        <w:rPr>
          <w:b/>
          <w:sz w:val="32"/>
        </w:rPr>
      </w:pPr>
      <w:r>
        <w:rPr>
          <w:rFonts w:hint="eastAsia"/>
          <w:b/>
          <w:sz w:val="32"/>
        </w:rPr>
        <w:t>手机号码：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b/>
          <w:sz w:val="32"/>
        </w:rPr>
        <w:t xml:space="preserve"> 电话：</w:t>
      </w:r>
      <w:r>
        <w:rPr>
          <w:rFonts w:hint="eastAsia"/>
          <w:sz w:val="32"/>
          <w:u w:val="single"/>
        </w:rPr>
        <w:t xml:space="preserve">              </w:t>
      </w:r>
    </w:p>
    <w:p>
      <w:pPr>
        <w:spacing w:line="700" w:lineRule="exact"/>
        <w:ind w:left="1077" w:leftChars="513"/>
        <w:rPr>
          <w:b/>
          <w:sz w:val="32"/>
        </w:rPr>
      </w:pPr>
    </w:p>
    <w:p>
      <w:pPr>
        <w:spacing w:line="700" w:lineRule="exact"/>
        <w:ind w:left="1077" w:leftChars="513" w:firstLine="315" w:firstLineChars="98"/>
        <w:rPr>
          <w:b/>
          <w:sz w:val="32"/>
          <w:u w:val="single"/>
        </w:rPr>
      </w:pPr>
      <w:r>
        <w:rPr>
          <w:rFonts w:hint="eastAsia"/>
          <w:b/>
          <w:sz w:val="32"/>
        </w:rPr>
        <w:t>填 报 日 期：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　   </w:t>
      </w:r>
      <w:r>
        <w:rPr>
          <w:rFonts w:hint="eastAsia"/>
          <w:sz w:val="32"/>
        </w:rPr>
        <w:t>日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spacing w:line="520" w:lineRule="exact"/>
        <w:jc w:val="center"/>
        <w:rPr>
          <w:rFonts w:ascii="仿宋_GB2312" w:eastAsia="仿宋_GB2312"/>
          <w:sz w:val="38"/>
          <w:szCs w:val="38"/>
        </w:rPr>
      </w:pPr>
      <w:r>
        <w:rPr>
          <w:rFonts w:hint="eastAsia" w:ascii="仿宋_GB2312" w:hAnsi="Arial" w:eastAsia="仿宋_GB2312" w:cs="Arial"/>
          <w:sz w:val="38"/>
          <w:szCs w:val="38"/>
        </w:rPr>
        <w:t>海洋</w:t>
      </w:r>
      <w:r>
        <w:rPr>
          <w:rFonts w:hint="eastAsia" w:ascii="仿宋_GB2312" w:eastAsia="仿宋_GB2312"/>
          <w:sz w:val="38"/>
          <w:szCs w:val="38"/>
        </w:rPr>
        <w:t>标准项目申报书填写说明</w:t>
      </w:r>
    </w:p>
    <w:p>
      <w:pPr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1．标准性质与级别：强制性国家标准、推荐性国家标准或推荐性行业标准。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2．起止时间：标准制修订时间不超过2年。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3．主要工作内容：指海洋标准制修订过程的主要工作内容，而不是标准的技术内容。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4．国内外情况简要说明：包括国内外相关技术情况和相关标准的情况。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5．标准应用范围和主要技术要求：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标准应用范围：指标准适用哪些领域、单位和人员；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主要技术要求：指标准包含的主要技术内容。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6．工作进度安排：按照《海洋标准化管理办法》规定的标准制修订各个阶段安排进度。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7．负责起草单位和参加起草单位名称、分工和标准化工作基础：起草单位包括使用、生产、科研、管理等相关单位，应明确责任与分工，注明标准化工作基础、经验和技术实力。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8．经费预算：应写明项目主要预算经费落实情况（包括起草前的调研走访、资料收集，起草中的征求意见、专家审查、报批等工作费用。行业标准项目还应包括标准的印刷出版费用）。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9．负责起草单位意见：应填写具体意见，由负责起草单位</w:t>
      </w:r>
      <w:r>
        <w:rPr>
          <w:rFonts w:hint="eastAsia" w:ascii="仿宋_GB2312" w:hAnsi="Arial" w:eastAsia="仿宋_GB2312" w:cs="Arial"/>
          <w:sz w:val="30"/>
          <w:szCs w:val="30"/>
        </w:rPr>
        <w:t>技术负责人签字并加盖单位公章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rPr>
          <w:b/>
          <w:sz w:val="30"/>
          <w:szCs w:val="30"/>
        </w:rPr>
      </w:pPr>
    </w:p>
    <w:p>
      <w:pPr>
        <w:rPr>
          <w:b/>
          <w:sz w:val="32"/>
        </w:rPr>
      </w:pPr>
      <w:r>
        <w:rPr>
          <w:b/>
          <w:sz w:val="32"/>
        </w:rPr>
        <w:br w:type="page"/>
      </w:r>
    </w:p>
    <w:tbl>
      <w:tblPr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80"/>
      </w:tblGrid>
      <w:tr>
        <w:trPr>
          <w:trHeight w:val="8498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一、任务要点（目的、意义及主要工作内容）</w:t>
            </w:r>
          </w:p>
          <w:p>
            <w:pPr>
              <w:pStyle w:val="4"/>
              <w:spacing w:line="380" w:lineRule="exact"/>
            </w:pPr>
          </w:p>
          <w:p>
            <w:pPr>
              <w:spacing w:line="380" w:lineRule="exact"/>
              <w:ind w:left="4032" w:leftChars="320" w:hanging="3360" w:hangingChars="1600"/>
            </w:pPr>
          </w:p>
        </w:tc>
      </w:tr>
      <w:tr>
        <w:trPr>
          <w:trHeight w:val="5136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二、国内外情况简要说明</w:t>
            </w:r>
          </w:p>
          <w:p>
            <w:pPr>
              <w:pStyle w:val="4"/>
              <w:spacing w:beforeLines="50" w:line="380" w:lineRule="exact"/>
            </w:pPr>
          </w:p>
          <w:p/>
        </w:tc>
      </w:tr>
    </w:tbl>
    <w:p>
      <w:pPr>
        <w:spacing w:line="200" w:lineRule="exact"/>
      </w:pPr>
      <w:r>
        <w:br w:type="page"/>
      </w:r>
    </w:p>
    <w:tbl>
      <w:tblPr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80"/>
      </w:tblGrid>
      <w:tr>
        <w:trPr>
          <w:trHeight w:val="4265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三、本标准应用范围和主要技术要求</w:t>
            </w:r>
          </w:p>
          <w:p>
            <w:pPr>
              <w:spacing w:beforeLines="50"/>
              <w:rPr>
                <w:b/>
                <w:sz w:val="24"/>
              </w:rPr>
            </w:pPr>
          </w:p>
        </w:tc>
      </w:tr>
      <w:tr>
        <w:trPr>
          <w:trHeight w:val="4699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四、本标准预期达到的水平和社会经济效益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</w:tc>
      </w:tr>
      <w:tr>
        <w:trPr>
          <w:trHeight w:val="4812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五、工作进度安排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r>
        <w:br w:type="page"/>
      </w:r>
    </w:p>
    <w:tbl>
      <w:tblPr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80"/>
      </w:tblGrid>
      <w:tr>
        <w:trPr>
          <w:trHeight w:val="3150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六、负责起草单位和参加单位名称、分工和技术工作基础</w:t>
            </w: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ind w:firstLine="420" w:firstLineChars="200"/>
            </w:pPr>
          </w:p>
        </w:tc>
      </w:tr>
      <w:tr>
        <w:trPr>
          <w:trHeight w:val="3265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七、主要起草人员（姓名、单位）、分工、职称和工作经验</w:t>
            </w: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rPr>
          <w:trHeight w:val="7337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八、主要措施（包括工作措施和保障措施、经费预算和落实情况）</w:t>
            </w: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/>
        </w:tc>
      </w:tr>
      <w:tr>
        <w:trPr>
          <w:trHeight w:val="2819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九、负责起草单位意见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技术负责人（签名）：                               </w:t>
            </w:r>
            <w:r>
              <w:rPr>
                <w:rFonts w:hint="eastAsia"/>
                <w:sz w:val="24"/>
              </w:rPr>
              <w:t>（盖公章）</w:t>
            </w:r>
          </w:p>
          <w:p>
            <w:pPr>
              <w:spacing w:line="240" w:lineRule="exact"/>
              <w:ind w:firstLine="5280" w:firstLineChars="22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100" w:lineRule="exact"/>
              <w:ind w:firstLine="5760" w:firstLineChars="2400"/>
              <w:rPr>
                <w:sz w:val="24"/>
              </w:rPr>
            </w:pPr>
          </w:p>
        </w:tc>
      </w:tr>
      <w:tr>
        <w:trPr>
          <w:trHeight w:val="3035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十、分技术委员会意见（如无，可不填）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同意立项 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不同意立项 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其他_________</w:t>
            </w:r>
            <w:r>
              <w:rPr>
                <w:rFonts w:hint="eastAsia"/>
                <w:b/>
                <w:sz w:val="28"/>
              </w:rPr>
              <w:t>_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技术负责人（签名）：                              </w:t>
            </w:r>
            <w:r>
              <w:rPr>
                <w:rFonts w:hint="eastAsia"/>
                <w:sz w:val="24"/>
              </w:rPr>
              <w:t>（盖公章）</w:t>
            </w:r>
          </w:p>
          <w:p>
            <w:pPr>
              <w:spacing w:line="240" w:lineRule="exact"/>
              <w:ind w:firstLine="5280" w:firstLineChars="22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rPr>
          <w:trHeight w:val="2838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十一、全国海洋标准化委员会意见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同意立项 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不同意立项 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其他_________</w:t>
            </w:r>
            <w:r>
              <w:rPr>
                <w:rFonts w:hint="eastAsia"/>
                <w:b/>
                <w:sz w:val="28"/>
              </w:rPr>
              <w:t>_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技术负责人（签名）：                              </w:t>
            </w:r>
            <w:r>
              <w:rPr>
                <w:rFonts w:hint="eastAsia"/>
                <w:sz w:val="24"/>
              </w:rPr>
              <w:t>（盖公章）</w:t>
            </w:r>
          </w:p>
          <w:p>
            <w:pPr>
              <w:spacing w:line="240" w:lineRule="exact"/>
              <w:ind w:firstLine="5280" w:firstLineChars="2200"/>
              <w:rPr>
                <w:sz w:val="24"/>
              </w:rPr>
            </w:pPr>
          </w:p>
          <w:p>
            <w:pPr>
              <w:spacing w:beforeLines="50"/>
              <w:ind w:firstLine="5760" w:firstLineChars="24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rPr>
          <w:trHeight w:val="2678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十二、国家海洋局标准化归口管理部门意见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同意立项 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不同意立项 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其他_________</w:t>
            </w:r>
            <w:r>
              <w:rPr>
                <w:rFonts w:hint="eastAsia"/>
                <w:b/>
                <w:sz w:val="28"/>
              </w:rPr>
              <w:t>_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（盖公章）</w:t>
            </w:r>
          </w:p>
          <w:p>
            <w:pPr>
              <w:spacing w:line="240" w:lineRule="exact"/>
              <w:ind w:firstLine="5280" w:firstLineChars="2200"/>
              <w:rPr>
                <w:sz w:val="24"/>
              </w:rPr>
            </w:pPr>
          </w:p>
          <w:p>
            <w:pPr>
              <w:spacing w:beforeLines="50"/>
              <w:ind w:right="480" w:firstLine="5760" w:firstLineChars="24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4" w:type="default"/>
      <w:footerReference r:id="rId5" w:type="even"/>
      <w:pgSz w:w="11906" w:h="16838" w:orient="landscape"/>
      <w:pgMar w:top="1418" w:right="1531" w:bottom="1247" w:left="1531" w:header="851" w:footer="992" w:gutter="0"/>
      <w:cols w:space="720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framePr w:wrap="around" w:hAnchor="margin" w:vAnchor="text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3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正文文本缩进 Char"/>
    <w:basedOn w:val="3"/>
    <w:link w:val="4"/>
    <w:semiHidden/>
    <w:rPr>
      <w:rFonts w:ascii="Times New Roman" w:hAnsi="Times New Roman" w:eastAsia="宋体" w:cs="Times New Roman"/>
      <w:szCs w:val="20"/>
    </w:rPr>
  </w:style>
  <w:style w:type="paragraph" w:customStyle="1" w:styleId="4">
    <w:name w:val="Body Text Indent"/>
    <w:basedOn w:val="1"/>
    <w:link w:val="2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character" w:customStyle="1" w:styleId="5">
    <w:name w:val="日期 Char"/>
    <w:basedOn w:val="3"/>
    <w:link w:val="6"/>
    <w:semiHidden/>
    <w:rPr/>
  </w:style>
  <w:style w:type="paragraph" w:customStyle="1" w:styleId="6">
    <w:name w:val="Date"/>
    <w:basedOn w:val="1"/>
    <w:next w:val="1"/>
    <w:link w:val="5"/>
    <w:pPr>
      <w:ind w:left="100" w:leftChars="2500"/>
    </w:pPr>
  </w:style>
  <w:style w:type="paragraph" w:styleId="7">
    <w:name w:val="批注框文本"/>
    <w:basedOn w:val="1"/>
    <w:link w:val="8"/>
    <w:rPr>
      <w:sz w:val="18"/>
      <w:szCs w:val="18"/>
    </w:rPr>
  </w:style>
  <w:style w:type="character" w:customStyle="1" w:styleId="8">
    <w:name w:val="批注框文本 Char"/>
    <w:basedOn w:val="3"/>
    <w:link w:val="7"/>
    <w:semiHidden/>
    <w:rPr>
      <w:sz w:val="18"/>
      <w:szCs w:val="18"/>
    </w:rPr>
  </w:style>
  <w:style w:type="paragraph" w:styleId="9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3"/>
    <w:link w:val="9"/>
    <w:semiHidden/>
    <w:rPr>
      <w:sz w:val="18"/>
      <w:szCs w:val="18"/>
    </w:rPr>
  </w:style>
  <w:style w:type="paragraph" w:styleId="11">
    <w:name w:val="header"/>
    <w:basedOn w:val="1"/>
    <w:link w:val="1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3"/>
    <w:link w:val="11"/>
    <w:semiHidden/>
    <w:rPr>
      <w:sz w:val="18"/>
      <w:szCs w:val="18"/>
    </w:rPr>
  </w:style>
  <w:style w:type="character" w:styleId="13">
    <w:name w:val="Hyperlink"/>
    <w:basedOn w:val="3"/>
    <w:rPr>
      <w:color w:val="0000FF"/>
      <w:u w:val="single"/>
    </w:rPr>
  </w:style>
  <w:style w:type="paragraph" w:customStyle="1" w:styleId="14">
    <w:name w:val="List Paragraph"/>
    <w:basedOn w:val="1"/>
    <w:pPr>
      <w:ind w:firstLine="420" w:firstLineChars="200"/>
    </w:pPr>
  </w:style>
  <w:style w:type="character" w:customStyle="1" w:styleId="15">
    <w:name w:val="apple-style-span"/>
    <w:basedOn w:val="3"/>
    <w:rPr/>
  </w:style>
  <w:style w:type="character" w:customStyle="1" w:styleId="16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1433</Words>
  <Characters>8170</Characters>
  <Lines>68</Lines>
  <Paragraphs>19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2016-08-29T02:25:00Z</dcterms:created>
  <dc:creator>周志刚</dc:creator>
  <cp:lastModifiedBy>PC</cp:lastModifiedBy>
  <cp:lastPrinted>2016-09-07T00:17:00Z</cp:lastPrinted>
  <dcterms:modified xsi:type="dcterms:W3CDTF">2016-09-28T01:29:17Z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