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/>
          <w:sz w:val="32"/>
          <w:lang w:val="zh-CN"/>
        </w:rPr>
      </w:pPr>
      <w:r>
        <w:rPr>
          <w:rFonts w:hint="eastAsia" w:ascii="黑体" w:hAnsi="黑体" w:eastAsia="黑体"/>
          <w:sz w:val="32"/>
          <w:lang w:val="zh-CN"/>
        </w:rPr>
        <w:t>附件1</w:t>
      </w:r>
    </w:p>
    <w:p>
      <w:pPr>
        <w:spacing w:line="560" w:lineRule="atLeast"/>
        <w:jc w:val="center"/>
        <w:rPr>
          <w:rFonts w:ascii="黑体" w:hAnsi="黑体" w:eastAsia="黑体"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农业标准规范项目建议书</w:t>
      </w:r>
    </w:p>
    <w:tbl>
      <w:tblPr>
        <w:tblStyle w:val="4"/>
        <w:tblW w:w="9924" w:type="dxa"/>
        <w:jc w:val="center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3255"/>
        <w:gridCol w:w="255"/>
        <w:gridCol w:w="1440"/>
        <w:gridCol w:w="270"/>
        <w:gridCol w:w="1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项目名称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制定或修订</w:t>
            </w:r>
          </w:p>
        </w:tc>
        <w:tc>
          <w:tcPr>
            <w:tcW w:w="3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□制定□修订</w:t>
            </w:r>
          </w:p>
        </w:tc>
        <w:tc>
          <w:tcPr>
            <w:tcW w:w="17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被修订标准号</w:t>
            </w: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行业分类</w:t>
            </w:r>
          </w:p>
        </w:tc>
        <w:tc>
          <w:tcPr>
            <w:tcW w:w="3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</w:t>
            </w:r>
            <w:r>
              <w:rPr>
                <w:rFonts w:hint="eastAsia" w:ascii="新宋体" w:hAnsi="新宋体" w:eastAsia="新宋体" w:cs="新宋体"/>
                <w:szCs w:val="21"/>
                <w:lang w:val="zh-CN" w:eastAsia="zh-CN"/>
              </w:rPr>
              <w:t>工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业□农业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□服务业</w:t>
            </w:r>
          </w:p>
        </w:tc>
        <w:tc>
          <w:tcPr>
            <w:tcW w:w="17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□强制□推荐</w:t>
            </w: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□强制□推荐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标准类别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□物流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□节能□环保□旅游□装备制造□信息工程□消费品□其他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起草单位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起草单位联系人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联系电话</w:t>
            </w:r>
          </w:p>
        </w:tc>
        <w:tc>
          <w:tcPr>
            <w:tcW w:w="2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计划起始年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240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年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月</w:t>
            </w:r>
          </w:p>
        </w:tc>
        <w:tc>
          <w:tcPr>
            <w:tcW w:w="16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完成年限</w:t>
            </w:r>
          </w:p>
        </w:tc>
        <w:tc>
          <w:tcPr>
            <w:tcW w:w="2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449" w:firstLineChars="214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年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适用范围和主要技术内容</w:t>
            </w: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8"/>
              <w:numPr>
                <w:numId w:val="0"/>
              </w:numPr>
              <w:spacing w:line="560" w:lineRule="atLeast"/>
              <w:ind w:leftChars="0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必要性和可行性，要解决的主要问题等</w:t>
            </w: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8"/>
              <w:numPr>
                <w:numId w:val="0"/>
              </w:numPr>
              <w:spacing w:line="560" w:lineRule="atLeast"/>
              <w:ind w:leftChars="0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协调性和一致性情况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420" w:firstLineChars="200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预期作用和效益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420" w:firstLineChars="200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修订项目需说明拟修订的主要内容（作为强制性的需说明理由）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备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注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主要起草单位意见</w:t>
            </w:r>
          </w:p>
        </w:tc>
        <w:tc>
          <w:tcPr>
            <w:tcW w:w="3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提出单位意见</w:t>
            </w:r>
          </w:p>
        </w:tc>
        <w:tc>
          <w:tcPr>
            <w:tcW w:w="35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归口管理部门意见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（印章）</w:t>
            </w: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年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月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日</w:t>
            </w:r>
          </w:p>
        </w:tc>
        <w:tc>
          <w:tcPr>
            <w:tcW w:w="3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（印章）</w:t>
            </w: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年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月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日</w:t>
            </w:r>
          </w:p>
        </w:tc>
        <w:tc>
          <w:tcPr>
            <w:tcW w:w="35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（印章）</w:t>
            </w: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年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月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日</w:t>
            </w:r>
          </w:p>
        </w:tc>
      </w:tr>
    </w:tbl>
    <w:p>
      <w:pPr>
        <w:spacing w:line="440" w:lineRule="atLeast"/>
        <w:rPr>
          <w:rFonts w:ascii="新宋体" w:hAnsi="新宋体" w:eastAsia="新宋体" w:cs="新宋体"/>
          <w:szCs w:val="21"/>
          <w:lang w:val="zh-CN"/>
        </w:rPr>
      </w:pPr>
      <w:r>
        <w:rPr>
          <w:rFonts w:hint="eastAsia" w:ascii="新宋体" w:hAnsi="新宋体" w:eastAsia="新宋体" w:cs="新宋体"/>
          <w:szCs w:val="21"/>
          <w:lang w:val="zh-CN"/>
        </w:rPr>
        <w:t>注: 1.提出单位：各涉农部门</w:t>
      </w:r>
      <w:r>
        <w:rPr>
          <w:rFonts w:hint="eastAsia" w:ascii="新宋体" w:hAnsi="新宋体" w:eastAsia="新宋体" w:cs="新宋体"/>
          <w:color w:val="000000"/>
          <w:kern w:val="0"/>
          <w:szCs w:val="21"/>
        </w:rPr>
        <w:t>，各区市县、先导区市场监督管理局</w:t>
      </w:r>
      <w:r>
        <w:rPr>
          <w:rFonts w:hint="eastAsia" w:ascii="新宋体" w:hAnsi="新宋体" w:eastAsia="新宋体" w:cs="新宋体"/>
          <w:szCs w:val="21"/>
          <w:lang w:val="zh-CN"/>
        </w:rPr>
        <w:t xml:space="preserve">。  </w:t>
      </w:r>
    </w:p>
    <w:p>
      <w:pPr>
        <w:spacing w:line="440" w:lineRule="atLeast"/>
        <w:ind w:firstLine="210" w:firstLineChars="100"/>
        <w:rPr>
          <w:rFonts w:ascii="新宋体" w:hAnsi="新宋体" w:eastAsia="新宋体" w:cs="新宋体"/>
          <w:szCs w:val="21"/>
          <w:lang w:val="zh-CN"/>
        </w:rPr>
      </w:pPr>
      <w:r>
        <w:rPr>
          <w:rFonts w:hint="eastAsia" w:ascii="新宋体" w:hAnsi="新宋体" w:eastAsia="新宋体" w:cs="新宋体"/>
          <w:szCs w:val="21"/>
          <w:lang w:val="zh-CN"/>
        </w:rPr>
        <w:t xml:space="preserve"> </w:t>
      </w:r>
      <w:r>
        <w:rPr>
          <w:rFonts w:hint="eastAsia" w:ascii="新宋体" w:hAnsi="新宋体" w:eastAsia="新宋体" w:cs="新宋体"/>
          <w:szCs w:val="21"/>
        </w:rPr>
        <w:t xml:space="preserve"> </w:t>
      </w:r>
      <w:r>
        <w:rPr>
          <w:rFonts w:hint="eastAsia" w:ascii="新宋体" w:hAnsi="新宋体" w:eastAsia="新宋体" w:cs="新宋体"/>
          <w:szCs w:val="21"/>
          <w:lang w:val="zh-CN"/>
        </w:rPr>
        <w:t>2.归口管理部门：各涉农部门</w:t>
      </w:r>
    </w:p>
    <w:p>
      <w:pPr>
        <w:numPr>
          <w:ilvl w:val="0"/>
          <w:numId w:val="1"/>
        </w:numPr>
        <w:ind w:firstLine="420" w:firstLineChars="200"/>
        <w:jc w:val="left"/>
        <w:rPr>
          <w:rFonts w:ascii="新宋体" w:hAnsi="新宋体" w:eastAsia="新宋体" w:cs="新宋体"/>
          <w:szCs w:val="21"/>
          <w:lang w:val="zh-CN"/>
        </w:rPr>
      </w:pPr>
      <w:r>
        <w:rPr>
          <w:rFonts w:hint="eastAsia" w:ascii="新宋体" w:hAnsi="新宋体" w:eastAsia="新宋体" w:cs="新宋体"/>
          <w:szCs w:val="21"/>
          <w:lang w:val="zh-CN"/>
        </w:rPr>
        <w:t>项目完成时限原则上不超过1</w:t>
      </w:r>
      <w:r>
        <w:rPr>
          <w:rFonts w:hint="eastAsia" w:ascii="新宋体" w:hAnsi="新宋体" w:eastAsia="新宋体" w:cs="新宋体"/>
          <w:szCs w:val="21"/>
        </w:rPr>
        <w:t>2</w:t>
      </w:r>
      <w:r>
        <w:rPr>
          <w:rFonts w:hint="eastAsia" w:ascii="新宋体" w:hAnsi="新宋体" w:eastAsia="新宋体" w:cs="新宋体"/>
          <w:szCs w:val="21"/>
          <w:lang w:val="zh-CN"/>
        </w:rPr>
        <w:t>个月。</w:t>
      </w:r>
    </w:p>
    <w:p>
      <w:pPr>
        <w:jc w:val="left"/>
        <w:rPr>
          <w:rFonts w:ascii="新宋体" w:hAnsi="新宋体" w:eastAsia="新宋体" w:cs="新宋体"/>
          <w:szCs w:val="21"/>
        </w:rPr>
      </w:pPr>
    </w:p>
    <w:p>
      <w:pPr>
        <w:spacing w:line="560" w:lineRule="atLeast"/>
        <w:rPr>
          <w:rFonts w:ascii="新宋体" w:hAnsi="新宋体" w:eastAsia="新宋体" w:cs="新宋体"/>
          <w:szCs w:val="21"/>
          <w:lang w:val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atLeast"/>
        <w:rPr>
          <w:rFonts w:ascii="新宋体" w:hAnsi="新宋体" w:eastAsia="新宋体" w:cs="新宋体"/>
          <w:sz w:val="36"/>
          <w:szCs w:val="36"/>
          <w:lang w:val="zh-CN"/>
        </w:rPr>
      </w:pPr>
      <w:r>
        <w:rPr>
          <w:rFonts w:hint="eastAsia" w:ascii="黑体" w:hAnsi="黑体" w:eastAsia="黑体"/>
          <w:sz w:val="32"/>
          <w:lang w:val="zh-CN"/>
        </w:rPr>
        <w:t>附件2</w:t>
      </w:r>
    </w:p>
    <w:p>
      <w:pPr>
        <w:spacing w:line="560" w:lineRule="atLeast"/>
        <w:jc w:val="center"/>
        <w:rPr>
          <w:rFonts w:ascii="新宋体" w:hAnsi="新宋体" w:eastAsia="新宋体" w:cs="新宋体"/>
          <w:b/>
          <w:sz w:val="36"/>
          <w:szCs w:val="36"/>
        </w:rPr>
      </w:pPr>
      <w:r>
        <w:rPr>
          <w:rFonts w:hint="eastAsia" w:ascii="新宋体" w:hAnsi="新宋体" w:eastAsia="新宋体" w:cs="新宋体"/>
          <w:b/>
          <w:sz w:val="36"/>
          <w:szCs w:val="36"/>
          <w:lang w:val="zh-CN"/>
        </w:rPr>
        <w:t>大连市农业标准规范项目建议汇总表</w:t>
      </w:r>
    </w:p>
    <w:tbl>
      <w:tblPr>
        <w:tblStyle w:val="4"/>
        <w:tblW w:w="14505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112"/>
        <w:gridCol w:w="2519"/>
        <w:gridCol w:w="2442"/>
        <w:gridCol w:w="2368"/>
        <w:gridCol w:w="1110"/>
        <w:gridCol w:w="1155"/>
        <w:gridCol w:w="2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起草单位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提出单位</w:t>
            </w: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140" w:firstLineChars="50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归口管理部门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140" w:firstLineChars="50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强制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lang w:val="zh-CN"/>
              </w:rPr>
              <w:t>推荐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140" w:firstLineChars="5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制定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/</w:t>
            </w:r>
          </w:p>
          <w:p>
            <w:pPr>
              <w:spacing w:line="560" w:lineRule="atLeast"/>
              <w:ind w:firstLine="140" w:firstLineChars="50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修订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计划起止时间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exact"/>
            </w:pPr>
            <w:r>
              <w:rPr>
                <w:rFonts w:hint="eastAsia"/>
                <w:szCs w:val="21"/>
              </w:rPr>
              <w:t>高密度聚乙烯渔船焊接成型工艺规范</w:t>
            </w: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exact"/>
            </w:pPr>
            <w:r>
              <w:rPr>
                <w:rFonts w:hint="eastAsia"/>
              </w:rPr>
              <w:t>大连海洋大学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r>
              <w:rPr>
                <w:rFonts w:ascii="宋体" w:hAnsi="宋体"/>
                <w:sz w:val="22"/>
                <w:lang w:val="zh-CN"/>
              </w:rPr>
              <w:t>大连市海洋与渔业局</w:t>
            </w: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r>
              <w:rPr>
                <w:rFonts w:ascii="宋体" w:hAnsi="宋体"/>
                <w:sz w:val="22"/>
                <w:lang w:val="zh-CN"/>
              </w:rPr>
              <w:t>大连市海洋与渔业局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>推荐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>制定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>2017.08-2017.12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</w:tbl>
    <w:p>
      <w:pPr>
        <w:jc w:val="left"/>
      </w:pPr>
      <w:r>
        <w:rPr>
          <w:rFonts w:hint="eastAsia" w:ascii="宋体" w:hAnsi="宋体"/>
          <w:sz w:val="32"/>
          <w:lang w:val="zh-CN"/>
        </w:rPr>
        <w:t>提出单位联系人：</w:t>
      </w:r>
      <w:r>
        <w:rPr>
          <w:rFonts w:ascii="Times New Roman" w:hAnsi="Times New Roman" w:eastAsia="Times New Roman"/>
          <w:sz w:val="32"/>
        </w:rPr>
        <w:t xml:space="preserve">                  </w:t>
      </w:r>
      <w:r>
        <w:rPr>
          <w:rFonts w:hint="eastAsia" w:ascii="宋体" w:hAnsi="宋体"/>
          <w:sz w:val="32"/>
          <w:lang w:val="zh-CN"/>
        </w:rPr>
        <w:t>联系电话（移动电话）：</w:t>
      </w:r>
      <w:r>
        <w:rPr>
          <w:rFonts w:ascii="Times New Roman" w:hAnsi="Times New Roman" w:eastAsia="Times New Roman"/>
          <w:sz w:val="32"/>
        </w:rPr>
        <w:t xml:space="preserve"> 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C533"/>
    <w:multiLevelType w:val="singleLevel"/>
    <w:tmpl w:val="58AFC53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C79CA"/>
    <w:rsid w:val="00621EC7"/>
    <w:rsid w:val="00733E61"/>
    <w:rsid w:val="0092375F"/>
    <w:rsid w:val="00926165"/>
    <w:rsid w:val="00BB58DB"/>
    <w:rsid w:val="00CC7D8D"/>
    <w:rsid w:val="00D12A70"/>
    <w:rsid w:val="00D911DD"/>
    <w:rsid w:val="00DD558D"/>
    <w:rsid w:val="00E84E28"/>
    <w:rsid w:val="615557D6"/>
    <w:rsid w:val="6C8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宋体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</Words>
  <Characters>1921</Characters>
  <Lines>16</Lines>
  <Paragraphs>4</Paragraphs>
  <TotalTime>2</TotalTime>
  <ScaleCrop>false</ScaleCrop>
  <LinksUpToDate>false</LinksUpToDate>
  <CharactersWithSpaces>2254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2017-07-17T01:16:00Z</dcterms:created>
  <dc:creator>Administrator</dc:creator>
  <cp:lastModifiedBy>韩蕾</cp:lastModifiedBy>
  <dcterms:modified xsi:type="dcterms:W3CDTF">2019-03-26T07:27:32Z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