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A269">
      <w:pPr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大连海洋大学横向项目科研经费预算调整备案表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00"/>
        <w:gridCol w:w="1237"/>
        <w:gridCol w:w="117"/>
        <w:gridCol w:w="483"/>
        <w:gridCol w:w="825"/>
        <w:gridCol w:w="1050"/>
        <w:gridCol w:w="1918"/>
      </w:tblGrid>
      <w:tr w14:paraId="1262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679CE40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项目名称</w:t>
            </w:r>
          </w:p>
        </w:tc>
        <w:tc>
          <w:tcPr>
            <w:tcW w:w="6830" w:type="dxa"/>
            <w:gridSpan w:val="7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27E53DE3">
            <w:pPr>
              <w:adjustRightInd w:val="0"/>
              <w:snapToGrid w:val="0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</w:p>
        </w:tc>
      </w:tr>
      <w:tr w14:paraId="2565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1" w:type="dxa"/>
            <w:tcBorders>
              <w:left w:val="single" w:color="auto" w:sz="12" w:space="0"/>
            </w:tcBorders>
            <w:noWrap/>
            <w:vAlign w:val="center"/>
          </w:tcPr>
          <w:p w14:paraId="7A0B8D7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委托方单位</w:t>
            </w:r>
          </w:p>
        </w:tc>
        <w:tc>
          <w:tcPr>
            <w:tcW w:w="6830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 w14:paraId="65ED499C">
            <w:pPr>
              <w:adjustRightInd w:val="0"/>
              <w:snapToGrid w:val="0"/>
              <w:ind w:firstLine="3570" w:firstLineChars="1700"/>
              <w:jc w:val="right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（盖印）</w:t>
            </w:r>
          </w:p>
        </w:tc>
      </w:tr>
      <w:tr w14:paraId="0F71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1" w:type="dxa"/>
            <w:tcBorders>
              <w:left w:val="single" w:color="auto" w:sz="12" w:space="0"/>
            </w:tcBorders>
            <w:noWrap/>
            <w:vAlign w:val="center"/>
          </w:tcPr>
          <w:p w14:paraId="3C3C8A1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财务号</w:t>
            </w:r>
          </w:p>
        </w:tc>
        <w:tc>
          <w:tcPr>
            <w:tcW w:w="243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68A5ADD0">
            <w:pPr>
              <w:adjustRightInd w:val="0"/>
              <w:snapToGrid w:val="0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</w:p>
        </w:tc>
        <w:tc>
          <w:tcPr>
            <w:tcW w:w="1425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529809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起止时间</w:t>
            </w:r>
          </w:p>
        </w:tc>
        <w:tc>
          <w:tcPr>
            <w:tcW w:w="2968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01B764B6">
            <w:pPr>
              <w:adjustRightInd w:val="0"/>
              <w:snapToGrid w:val="0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</w:p>
        </w:tc>
      </w:tr>
      <w:tr w14:paraId="5742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1" w:type="dxa"/>
            <w:tcBorders>
              <w:left w:val="single" w:color="auto" w:sz="12" w:space="0"/>
            </w:tcBorders>
            <w:noWrap/>
            <w:vAlign w:val="center"/>
          </w:tcPr>
          <w:p w14:paraId="61A425F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noWrap/>
            <w:vAlign w:val="center"/>
          </w:tcPr>
          <w:p w14:paraId="7ECC0A39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（签字）</w:t>
            </w:r>
          </w:p>
        </w:tc>
        <w:tc>
          <w:tcPr>
            <w:tcW w:w="1425" w:type="dxa"/>
            <w:gridSpan w:val="3"/>
            <w:noWrap/>
            <w:vAlign w:val="center"/>
          </w:tcPr>
          <w:p w14:paraId="6352D4A5">
            <w:pPr>
              <w:adjustRightInd w:val="0"/>
              <w:snapToGrid w:val="0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联系电话</w:t>
            </w:r>
          </w:p>
        </w:tc>
        <w:tc>
          <w:tcPr>
            <w:tcW w:w="2968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26D20B89">
            <w:pPr>
              <w:adjustRightInd w:val="0"/>
              <w:snapToGrid w:val="0"/>
              <w:rPr>
                <w:rFonts w:ascii="仿宋" w:hAnsi="仿宋" w:eastAsia="仿宋"/>
                <w:color w:val="000000"/>
                <w:position w:val="6"/>
                <w:szCs w:val="21"/>
              </w:rPr>
            </w:pPr>
          </w:p>
        </w:tc>
      </w:tr>
      <w:tr w14:paraId="42F55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51" w:type="dxa"/>
            <w:gridSpan w:val="8"/>
            <w:tcBorders>
              <w:top w:val="single" w:color="auto" w:sz="12" w:space="0"/>
            </w:tcBorders>
            <w:noWrap/>
            <w:vAlign w:val="center"/>
          </w:tcPr>
          <w:p w14:paraId="6E626E19">
            <w:pPr>
              <w:adjustRightInd w:val="0"/>
              <w:snapToGrid w:val="0"/>
              <w:ind w:firstLine="2520" w:firstLineChars="1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Cs w:val="21"/>
              </w:rPr>
              <w:t>项目经费预算表                         单位：万元</w:t>
            </w:r>
          </w:p>
        </w:tc>
      </w:tr>
      <w:tr w14:paraId="3EC08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64D359B9">
            <w:pPr>
              <w:pStyle w:val="2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837" w:type="dxa"/>
            <w:gridSpan w:val="3"/>
            <w:noWrap/>
            <w:vAlign w:val="center"/>
          </w:tcPr>
          <w:p w14:paraId="5968CB72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原预算数</w:t>
            </w:r>
          </w:p>
        </w:tc>
        <w:tc>
          <w:tcPr>
            <w:tcW w:w="1875" w:type="dxa"/>
            <w:gridSpan w:val="2"/>
            <w:noWrap/>
            <w:vAlign w:val="center"/>
          </w:tcPr>
          <w:p w14:paraId="234302F3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调整后预算数</w:t>
            </w:r>
          </w:p>
        </w:tc>
        <w:tc>
          <w:tcPr>
            <w:tcW w:w="1918" w:type="dxa"/>
            <w:noWrap/>
            <w:vAlign w:val="center"/>
          </w:tcPr>
          <w:p w14:paraId="4DB473E6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调整额（调减在调整额前加“—”）</w:t>
            </w:r>
          </w:p>
        </w:tc>
      </w:tr>
      <w:tr w14:paraId="660D5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6715ABF0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1837" w:type="dxa"/>
            <w:gridSpan w:val="3"/>
            <w:noWrap/>
          </w:tcPr>
          <w:p w14:paraId="74381DCB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6C1B390C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1918" w:type="dxa"/>
            <w:noWrap/>
          </w:tcPr>
          <w:p w14:paraId="414FA196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</w:tc>
      </w:tr>
      <w:tr w14:paraId="4883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5C292BF7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设备费</w:t>
            </w:r>
          </w:p>
        </w:tc>
        <w:tc>
          <w:tcPr>
            <w:tcW w:w="1837" w:type="dxa"/>
            <w:gridSpan w:val="3"/>
            <w:noWrap/>
          </w:tcPr>
          <w:p w14:paraId="4654316C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14A4C226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1143064F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5C11C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14568022">
            <w:pPr>
              <w:pStyle w:val="2"/>
              <w:adjustRightInd w:val="0"/>
              <w:snapToGrid w:val="0"/>
              <w:ind w:firstLine="420" w:firstLineChars="2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设备购置费</w:t>
            </w:r>
          </w:p>
        </w:tc>
        <w:tc>
          <w:tcPr>
            <w:tcW w:w="1837" w:type="dxa"/>
            <w:gridSpan w:val="3"/>
            <w:noWrap/>
          </w:tcPr>
          <w:p w14:paraId="7DC05356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1068271B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5BF197CB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3C227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7FCC20B5">
            <w:pPr>
              <w:pStyle w:val="2"/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837" w:type="dxa"/>
            <w:gridSpan w:val="3"/>
            <w:noWrap/>
          </w:tcPr>
          <w:p w14:paraId="3466D4AA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0F9DDA49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09658DBF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5F804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0F582EBE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劳务费</w:t>
            </w:r>
          </w:p>
        </w:tc>
        <w:tc>
          <w:tcPr>
            <w:tcW w:w="1837" w:type="dxa"/>
            <w:gridSpan w:val="3"/>
            <w:noWrap/>
          </w:tcPr>
          <w:p w14:paraId="684118D8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67E441E6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35B878F7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0137A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3514C2F6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.绩效支出</w:t>
            </w:r>
          </w:p>
        </w:tc>
        <w:tc>
          <w:tcPr>
            <w:tcW w:w="1837" w:type="dxa"/>
            <w:gridSpan w:val="3"/>
            <w:noWrap/>
          </w:tcPr>
          <w:p w14:paraId="676A4E10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4074BF84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72E8C5D6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6602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52194618">
            <w:pPr>
              <w:pStyle w:val="2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.管理费（含国有资源（资产）占用费）</w:t>
            </w:r>
          </w:p>
        </w:tc>
        <w:tc>
          <w:tcPr>
            <w:tcW w:w="1837" w:type="dxa"/>
            <w:gridSpan w:val="3"/>
            <w:noWrap/>
          </w:tcPr>
          <w:p w14:paraId="2D0C9B7B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169E48A2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3A948A6D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254F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101B43E8">
            <w:pPr>
              <w:pStyle w:val="2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  <w:t>税费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支出</w:t>
            </w:r>
          </w:p>
        </w:tc>
        <w:tc>
          <w:tcPr>
            <w:tcW w:w="1837" w:type="dxa"/>
            <w:gridSpan w:val="3"/>
            <w:noWrap/>
          </w:tcPr>
          <w:p w14:paraId="2D884B66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15ABF2AF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374BD2BB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4EC33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1" w:type="dxa"/>
            <w:gridSpan w:val="2"/>
            <w:noWrap/>
            <w:vAlign w:val="center"/>
          </w:tcPr>
          <w:p w14:paraId="026F60C3">
            <w:pPr>
              <w:pStyle w:val="2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.外拨经费</w:t>
            </w:r>
          </w:p>
        </w:tc>
        <w:tc>
          <w:tcPr>
            <w:tcW w:w="1837" w:type="dxa"/>
            <w:gridSpan w:val="3"/>
            <w:noWrap/>
          </w:tcPr>
          <w:p w14:paraId="680A51FF">
            <w:pPr>
              <w:adjustRightInd w:val="0"/>
              <w:snapToGrid w:val="0"/>
              <w:spacing w:beforeLines="20" w:after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5" w:type="dxa"/>
            <w:gridSpan w:val="2"/>
            <w:noWrap/>
            <w:vAlign w:val="center"/>
          </w:tcPr>
          <w:p w14:paraId="2257801C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noWrap/>
          </w:tcPr>
          <w:p w14:paraId="7F8B8711">
            <w:pPr>
              <w:adjustRightInd w:val="0"/>
              <w:snapToGrid w:val="0"/>
              <w:spacing w:beforeLines="20"/>
              <w:rPr>
                <w:rFonts w:ascii="仿宋" w:hAnsi="仿宋" w:eastAsia="仿宋"/>
                <w:szCs w:val="21"/>
              </w:rPr>
            </w:pPr>
          </w:p>
        </w:tc>
      </w:tr>
      <w:tr w14:paraId="50F4F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275" w:type="dxa"/>
            <w:gridSpan w:val="4"/>
            <w:noWrap/>
            <w:vAlign w:val="center"/>
          </w:tcPr>
          <w:p w14:paraId="2D1AA7B8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科技处（合作发展办公室）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备案记录</w:t>
            </w:r>
          </w:p>
          <w:p w14:paraId="1FF10EBF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46D35CA7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0B14459B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接收人（签字）</w:t>
            </w:r>
          </w:p>
          <w:p w14:paraId="562CE1CC">
            <w:pPr>
              <w:pStyle w:val="2"/>
              <w:adjustRightInd w:val="0"/>
              <w:snapToGrid w:val="0"/>
              <w:ind w:firstLine="1890" w:firstLineChars="9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年  月  日</w:t>
            </w:r>
          </w:p>
        </w:tc>
        <w:tc>
          <w:tcPr>
            <w:tcW w:w="4276" w:type="dxa"/>
            <w:gridSpan w:val="4"/>
            <w:noWrap/>
            <w:vAlign w:val="center"/>
          </w:tcPr>
          <w:p w14:paraId="62268396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计财处备案记录</w:t>
            </w:r>
          </w:p>
          <w:p w14:paraId="17648B40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0C61385C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32430529">
            <w:pPr>
              <w:pStyle w:val="2"/>
              <w:adjustRightInd w:val="0"/>
              <w:snapToGrid w:val="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接收人（签字）</w:t>
            </w:r>
          </w:p>
          <w:p w14:paraId="7FBD69D5">
            <w:pPr>
              <w:pStyle w:val="2"/>
              <w:adjustRightInd w:val="0"/>
              <w:snapToGrid w:val="0"/>
              <w:ind w:firstLine="1890" w:firstLineChars="900"/>
              <w:rPr>
                <w:rFonts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年  月  日</w:t>
            </w:r>
          </w:p>
        </w:tc>
      </w:tr>
    </w:tbl>
    <w:p w14:paraId="215C2AF3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 w14:paraId="2B6C4C99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 w14:paraId="68898BB4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 w14:paraId="4413E59E">
      <w:pPr>
        <w:adjustRightInd w:val="0"/>
        <w:snapToGrid w:val="0"/>
        <w:spacing w:line="360" w:lineRule="auto"/>
        <w:ind w:firstLine="2520" w:firstLineChars="700"/>
        <w:jc w:val="both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关于预算调整的相关说明</w:t>
      </w:r>
    </w:p>
    <w:p w14:paraId="6BFA6522">
      <w:pPr>
        <w:adjustRightInd w:val="0"/>
        <w:snapToGrid w:val="0"/>
        <w:spacing w:line="360" w:lineRule="auto"/>
        <w:ind w:firstLine="646" w:firstLineChars="202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（一）委托方单位性质为机关或事业单位的，且绩效支出科目预算比例高于总经费20%的，预算调整由委托方负责审批，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合作发展办公室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、计划财务处负责备案；委托方单位性质为非机关或非事业单位的，或委托方单位性质虽为机关或事业单位，但绩效支出科目预算比例低于总经费20%的，预算调整由项目负责人审核，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科技处（合作发展办公室）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、计划财务处负责备案。</w:t>
      </w:r>
      <w:bookmarkStart w:id="0" w:name="_GoBack"/>
      <w:bookmarkEnd w:id="0"/>
    </w:p>
    <w:p w14:paraId="416E80E3">
      <w:pPr>
        <w:adjustRightInd w:val="0"/>
        <w:snapToGrid w:val="0"/>
        <w:spacing w:line="360" w:lineRule="auto"/>
        <w:ind w:firstLine="646" w:firstLineChars="202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（二）项目执行期内，设备购置费预算原则上不予调整。因设备购置费调整产生的管理费变化，管理费只调增、不调减。</w:t>
      </w:r>
    </w:p>
    <w:p w14:paraId="00627A98"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（三）本表一式三份，项目负责人、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科技处（合作发展办公室）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、计财处各留存一份。</w:t>
      </w:r>
    </w:p>
    <w:sectPr>
      <w:pgSz w:w="11906" w:h="16838"/>
      <w:pgMar w:top="1440" w:right="1276" w:bottom="1440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891860"/>
    <w:rsid w:val="005B3CDF"/>
    <w:rsid w:val="00891860"/>
    <w:rsid w:val="0E3D7000"/>
    <w:rsid w:val="0F6D55D7"/>
    <w:rsid w:val="1FFD43F3"/>
    <w:rsid w:val="264512DB"/>
    <w:rsid w:val="29713019"/>
    <w:rsid w:val="2C580096"/>
    <w:rsid w:val="40380B83"/>
    <w:rsid w:val="42E769E9"/>
    <w:rsid w:val="5C68354D"/>
    <w:rsid w:val="66B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99"/>
    <w:rPr>
      <w:rFonts w:ascii="宋体" w:hAnsi="Courier New" w:cs="宋体"/>
      <w:kern w:val="0"/>
      <w:sz w:val="20"/>
      <w:szCs w:val="20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470</Characters>
  <Lines>5</Lines>
  <Paragraphs>1</Paragraphs>
  <TotalTime>0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2019-11-06T06:26:00Z</dcterms:created>
  <dc:creator>dell</dc:creator>
  <cp:lastModifiedBy>周晓棋</cp:lastModifiedBy>
  <dcterms:modified xsi:type="dcterms:W3CDTF">2024-09-25T06:22:24Z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9ECD14A13ABD4909B6EAEDEAB91D8B55_12</vt:lpwstr>
  </property>
</Properties>
</file>