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C13E9">
      <w:pPr>
        <w:jc w:val="center"/>
        <w:rPr>
          <w:rFonts w:hint="eastAsia" w:ascii="仿宋_GB2312" w:hAnsi="宋体" w:eastAsia="仿宋_GB2312" w:cs="宋体"/>
          <w:b/>
          <w:bCs/>
          <w:i/>
          <w:iCs/>
          <w:sz w:val="36"/>
          <w:szCs w:val="36"/>
          <w:u w:val="single"/>
        </w:rPr>
      </w:pPr>
      <w:r>
        <w:rPr>
          <w:rFonts w:hint="eastAsia" w:ascii="仿宋_GB2312" w:hAnsi="宋体" w:eastAsia="仿宋_GB2312" w:cs="宋体"/>
          <w:b/>
          <w:bCs/>
          <w:i/>
          <w:iCs/>
          <w:sz w:val="36"/>
          <w:szCs w:val="36"/>
          <w:u w:val="single"/>
        </w:rPr>
        <w:t>成   果   名    称</w:t>
      </w:r>
    </w:p>
    <w:p w14:paraId="2524CC74">
      <w:pPr>
        <w:jc w:val="center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一、成果基本情况</w:t>
      </w:r>
    </w:p>
    <w:tbl>
      <w:tblPr>
        <w:tblStyle w:val="16"/>
        <w:tblW w:w="10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8359"/>
      </w:tblGrid>
      <w:tr w14:paraId="7681B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900" w:type="dxa"/>
            <w:vAlign w:val="center"/>
          </w:tcPr>
          <w:p w14:paraId="0FC44CE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成果名称</w:t>
            </w:r>
          </w:p>
        </w:tc>
        <w:tc>
          <w:tcPr>
            <w:tcW w:w="8359" w:type="dxa"/>
            <w:vAlign w:val="center"/>
          </w:tcPr>
          <w:p w14:paraId="78C69CFE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红鳍东方鲀快速生长新品种培育与应用推广</w:t>
            </w:r>
          </w:p>
        </w:tc>
      </w:tr>
      <w:tr w14:paraId="41825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900" w:type="dxa"/>
            <w:vAlign w:val="center"/>
          </w:tcPr>
          <w:p w14:paraId="6981AD9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申报奖励种类及等级</w:t>
            </w:r>
          </w:p>
        </w:tc>
        <w:tc>
          <w:tcPr>
            <w:tcW w:w="8359" w:type="dxa"/>
            <w:vAlign w:val="center"/>
          </w:tcPr>
          <w:p w14:paraId="2EEC7CF4">
            <w:pPr>
              <w:spacing w:line="360" w:lineRule="auto"/>
              <w:rPr>
                <w:rFonts w:hint="eastAsia" w:ascii="仿宋_GB2312" w:hAnsi="宋体" w:eastAsia="仿宋_GB2312" w:cs="宋体"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</w:rPr>
              <w:t>科技进步类；一等</w:t>
            </w:r>
          </w:p>
        </w:tc>
      </w:tr>
      <w:tr w14:paraId="24AC1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900" w:type="dxa"/>
            <w:vAlign w:val="center"/>
          </w:tcPr>
          <w:p w14:paraId="407632FE"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主要完成人</w:t>
            </w:r>
          </w:p>
        </w:tc>
        <w:tc>
          <w:tcPr>
            <w:tcW w:w="8359" w:type="dxa"/>
            <w:vAlign w:val="center"/>
          </w:tcPr>
          <w:p w14:paraId="118F08F4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马爱军；刘圣聪；刘志峰；王新安；张君；孟雪松；包玉龙；姜晨；周婧；杨敬昆；孙群汶；孙志宾；刘奇；袁旭</w:t>
            </w:r>
          </w:p>
          <w:p w14:paraId="3757217A">
            <w:pPr>
              <w:adjustRightInd w:val="0"/>
              <w:snapToGrid w:val="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6C7E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900" w:type="dxa"/>
            <w:vAlign w:val="center"/>
          </w:tcPr>
          <w:p w14:paraId="7A2B99F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完成单位</w:t>
            </w:r>
          </w:p>
        </w:tc>
        <w:tc>
          <w:tcPr>
            <w:tcW w:w="8359" w:type="dxa"/>
            <w:vAlign w:val="center"/>
          </w:tcPr>
          <w:p w14:paraId="75BE0B64">
            <w:pPr>
              <w:widowControl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中国水产科学研究院黄海水产研究所；唐山牧海水产养殖有限公司；大连海洋大学；大连天正实业有限公司</w:t>
            </w:r>
          </w:p>
        </w:tc>
      </w:tr>
      <w:tr w14:paraId="23A6E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4" w:hRule="atLeast"/>
          <w:jc w:val="center"/>
        </w:trPr>
        <w:tc>
          <w:tcPr>
            <w:tcW w:w="1900" w:type="dxa"/>
            <w:vAlign w:val="center"/>
          </w:tcPr>
          <w:p w14:paraId="0F2677E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51D1D4E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</w:t>
            </w:r>
          </w:p>
          <w:p w14:paraId="79E12D1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果</w:t>
            </w:r>
          </w:p>
          <w:p w14:paraId="4E8B5AF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532CA0F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介</w:t>
            </w:r>
          </w:p>
          <w:p w14:paraId="7229417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33C20CA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366B93E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58167BE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19B5AF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359" w:type="dxa"/>
          </w:tcPr>
          <w:p w14:paraId="6FFD11EA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本项目针对我国北方红鳍东方鲀养殖面临的种质退化、生长缓慢、冬季越冬成本高等痛点，开展了从种质资源收集、机制解析到新品种培育及应用推广的全链条攻关。主要创新点如下：</w:t>
            </w:r>
          </w:p>
          <w:p w14:paraId="5AA51EBD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（1）创建“AUP+BLUP”生长性状动态评估与高效选育技术体系，育成我国首个红鳍东方鲀国审新品种“天正1号”</w:t>
            </w:r>
          </w:p>
          <w:p w14:paraId="0B9925AF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收集黄渤海野生群体及引进群体构建高遗传丰度基础群，采用动态遗传模型，基于AUP技术开展生长性状的遗传动态分析，精准锁定“越冬前幼鱼期”为最佳选择期，进一步结合BLUP计算育种值和近交系数，建立“AUP+BLUP”高效选育技术体系；创新“四段式”+ 连续6代选育工艺，成功培育出我国首个速生红鳍东方鲀国审新品种“天正1号”（GS-01-005-2023），突破了产业生长滞缓瓶颈。</w:t>
            </w:r>
          </w:p>
          <w:p w14:paraId="0D476911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（2）解析生长及耐低温遗传机制，创建“AMMI-GGE”+全基因组选择的耐低温精准选育技术</w:t>
            </w:r>
          </w:p>
          <w:p w14:paraId="07967763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针对北方越冬痛点，首次揭示精氨酸代谢响应冷应激的核心路径，创制1%精氨酸添加靶向营养干预技术；建立基于“AMMI+GGE Biplot”模型的最佳抗逆表型温区判定技术；构建高密度SNP连锁图谱，完成生长和耐低温性状QTL定位，开发生长及耐低温分子标记；创建基于ssGBLUP模型的基因组选择育种技术，克服了传统表型获取困难、选育周期长的弊端，实现了抗逆性状的早期精准筛选，大幅提升了抗寒品系的选育效率。</w:t>
            </w:r>
          </w:p>
          <w:p w14:paraId="326ECC02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（3）创建“良种-良法-标准”标准化制种规范与陆海接力养殖推广体系，实现新品种规模化产业落地</w:t>
            </w:r>
          </w:p>
          <w:p w14:paraId="5F9547A9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创制了规范化人工授精、封闭孵化等工艺，主导编制了与新品种配套的人工繁育技术规范等国家标准，从源头保障了良种的遗传纯度与规模化供给。构建涵盖“陆基工厂化-海水池塘-深水网箱”的陆海接力养殖模式，配套不间断增氧活鱼运输装备以及防咬尾行为综合干预法，有效克服了良种转场应激与高密度集约化高致死率瓶颈。获批建设国家级农业标准化示范区，打通了从原种保种、高效扩繁到商品鱼养殖的全产业链条。</w:t>
            </w:r>
          </w:p>
          <w:p w14:paraId="7CEAFD8D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技术经济指标：</w:t>
            </w:r>
          </w:p>
          <w:p w14:paraId="5E0DFE49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品种与长速指标：培育出国审新品种红鳍东方鲀“天正1号”（GS-01-005-2023）；同等条件下，与未经选育的红鳍东方鲀相比，22月龄体重平均提高31.68%，成活率提高34.84%，变异系数7%，达到加工规格（800g）的养殖周期缩短一个越冬期。</w:t>
            </w:r>
          </w:p>
          <w:p w14:paraId="59E11E4B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2生理与调控指标：确立饲料中精氨酸最适添加量为1%，显著提升了鱼体越冬抗寒性能。</w:t>
            </w:r>
          </w:p>
          <w:p w14:paraId="2C54130A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3成果与产出指标：建立生长、耐低温选育技术3项；获授权国家发明专利1件，编制国家标准2项，发表学术论文35篇（其中SCI收录16篇）。</w:t>
            </w:r>
          </w:p>
          <w:p w14:paraId="306B40C6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应用情况及效益情况：</w:t>
            </w:r>
          </w:p>
          <w:p w14:paraId="1DA0B31D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应用情况：近三年在河北、辽宁、山东累计推广超10万亩，年培育优质苗种超1500万尾，良种覆盖率达80%以上。</w:t>
            </w:r>
          </w:p>
          <w:p w14:paraId="39042871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效益情况：大幅缩短了养殖周期，降低了北方越冬成本；支撑我国年均向日韩出口红鳍东方鲀超1500吨，近三年推广累计产生经济效益超过8亿元，为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我国</w:t>
            </w:r>
            <w:r>
              <w:rPr>
                <w:rFonts w:hint="eastAsia"/>
                <w:kern w:val="0"/>
                <w:sz w:val="24"/>
              </w:rPr>
              <w:t>海水养殖业提质增效与出口创汇提供了硬支撑，经济、社会与生态效益显著。</w:t>
            </w:r>
          </w:p>
          <w:p w14:paraId="6F9046C6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推动行业科技进步作用：</w:t>
            </w:r>
          </w:p>
          <w:p w14:paraId="0CF7FDF6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1打破核心种源依赖，推动主导品种实现自主可控，突破红鳍东方鲀种源依赖野生捕捞或国外引种瓶颈，引领红鳍东方鲀种业跨入国审良种时代。</w:t>
            </w:r>
          </w:p>
          <w:p w14:paraId="20D68CBA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2创新红鳍东方鲀生长和耐低温性状育种技术，驱动育种向“基因组精准选择”跨越，为快速生长和耐低温育种提供了新模式。</w:t>
            </w:r>
          </w:p>
          <w:p w14:paraId="61E1848C">
            <w:pPr>
              <w:spacing w:line="380" w:lineRule="exact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3创建标准化种业体系与接力养殖模式，规范养殖流程，全面提升我国河鲀养殖产业的整体技术水平和综合效益，保障了北方产区在高附加值出口市场的竞争优势。</w:t>
            </w:r>
          </w:p>
        </w:tc>
      </w:tr>
    </w:tbl>
    <w:p w14:paraId="55B54FEA">
      <w:pPr>
        <w:tabs>
          <w:tab w:val="left" w:pos="560"/>
        </w:tabs>
        <w:rPr>
          <w:rFonts w:ascii="黑体" w:eastAsia="黑体"/>
          <w:bCs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134" w:right="851" w:bottom="1418" w:left="1418" w:header="851" w:footer="992" w:gutter="0"/>
          <w:cols w:space="720" w:num="1"/>
          <w:docGrid w:type="lines" w:linePitch="312" w:charSpace="0"/>
        </w:sectPr>
      </w:pPr>
    </w:p>
    <w:p w14:paraId="27C7B108">
      <w:pPr>
        <w:ind w:firstLine="5850" w:firstLineChars="1950"/>
        <w:rPr>
          <w:rFonts w:hint="eastAsia" w:ascii="黑体" w:hAnsi="华文细黑" w:eastAsia="黑体"/>
          <w:bCs/>
          <w:color w:val="000000"/>
          <w:sz w:val="30"/>
        </w:rPr>
      </w:pPr>
      <w:r>
        <w:rPr>
          <w:rFonts w:hint="eastAsia" w:ascii="黑体" w:hAnsi="华文细黑" w:eastAsia="黑体"/>
          <w:bCs/>
          <w:color w:val="000000"/>
          <w:sz w:val="30"/>
        </w:rPr>
        <w:t>二、主要完成人员情况表</w:t>
      </w:r>
    </w:p>
    <w:tbl>
      <w:tblPr>
        <w:tblStyle w:val="1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336"/>
        <w:gridCol w:w="1145"/>
        <w:gridCol w:w="1718"/>
        <w:gridCol w:w="1527"/>
        <w:gridCol w:w="1527"/>
        <w:gridCol w:w="1909"/>
        <w:gridCol w:w="3321"/>
      </w:tblGrid>
      <w:tr w14:paraId="782EB9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32DF3E66">
            <w:pPr>
              <w:spacing w:line="520" w:lineRule="exact"/>
              <w:jc w:val="center"/>
              <w:rPr>
                <w:rFonts w:hint="eastAsia" w:hAnsi="宋体"/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336" w:type="dxa"/>
            <w:vAlign w:val="center"/>
          </w:tcPr>
          <w:p w14:paraId="39699543">
            <w:pPr>
              <w:spacing w:line="520" w:lineRule="exact"/>
              <w:jc w:val="center"/>
              <w:rPr>
                <w:rFonts w:hint="eastAsia" w:hAnsi="宋体"/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姓　名</w:t>
            </w:r>
          </w:p>
        </w:tc>
        <w:tc>
          <w:tcPr>
            <w:tcW w:w="1145" w:type="dxa"/>
            <w:vAlign w:val="center"/>
          </w:tcPr>
          <w:p w14:paraId="22900CC0">
            <w:pPr>
              <w:spacing w:line="520" w:lineRule="exact"/>
              <w:jc w:val="center"/>
              <w:rPr>
                <w:rFonts w:hint="eastAsia" w:hAnsi="宋体"/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性　别</w:t>
            </w:r>
          </w:p>
        </w:tc>
        <w:tc>
          <w:tcPr>
            <w:tcW w:w="1718" w:type="dxa"/>
            <w:vAlign w:val="center"/>
          </w:tcPr>
          <w:p w14:paraId="0B45DA53">
            <w:pPr>
              <w:spacing w:line="520" w:lineRule="exact"/>
              <w:jc w:val="center"/>
              <w:rPr>
                <w:rFonts w:hint="eastAsia" w:hAnsi="宋体"/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1527" w:type="dxa"/>
            <w:vAlign w:val="center"/>
          </w:tcPr>
          <w:p w14:paraId="11D55AF3">
            <w:pPr>
              <w:spacing w:line="520" w:lineRule="exact"/>
              <w:jc w:val="center"/>
              <w:rPr>
                <w:rFonts w:hint="eastAsia" w:hAnsi="宋体"/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技术职称</w:t>
            </w:r>
          </w:p>
        </w:tc>
        <w:tc>
          <w:tcPr>
            <w:tcW w:w="1527" w:type="dxa"/>
            <w:vAlign w:val="center"/>
          </w:tcPr>
          <w:p w14:paraId="410EE9FA">
            <w:pPr>
              <w:spacing w:line="400" w:lineRule="exact"/>
              <w:jc w:val="center"/>
              <w:rPr>
                <w:rFonts w:hint="eastAsia" w:hAnsi="宋体"/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最高学位</w:t>
            </w:r>
          </w:p>
        </w:tc>
        <w:tc>
          <w:tcPr>
            <w:tcW w:w="1909" w:type="dxa"/>
            <w:vAlign w:val="center"/>
          </w:tcPr>
          <w:p w14:paraId="74330385">
            <w:pPr>
              <w:spacing w:line="520" w:lineRule="exact"/>
              <w:jc w:val="center"/>
              <w:rPr>
                <w:rFonts w:hint="eastAsia" w:hAnsi="宋体"/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3321" w:type="dxa"/>
            <w:vAlign w:val="center"/>
          </w:tcPr>
          <w:p w14:paraId="641AEE24">
            <w:pPr>
              <w:spacing w:line="520" w:lineRule="exact"/>
              <w:jc w:val="center"/>
              <w:rPr>
                <w:rFonts w:hint="eastAsia" w:hAnsi="宋体"/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对成果创造性贡献</w:t>
            </w:r>
          </w:p>
        </w:tc>
      </w:tr>
      <w:tr w14:paraId="5F5479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338BE549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</w:t>
            </w:r>
          </w:p>
        </w:tc>
        <w:tc>
          <w:tcPr>
            <w:tcW w:w="1336" w:type="dxa"/>
            <w:vAlign w:val="center"/>
          </w:tcPr>
          <w:p w14:paraId="18E7E9F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马爱军</w:t>
            </w:r>
          </w:p>
        </w:tc>
        <w:tc>
          <w:tcPr>
            <w:tcW w:w="1145" w:type="dxa"/>
            <w:vAlign w:val="center"/>
          </w:tcPr>
          <w:p w14:paraId="1407E81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女</w:t>
            </w:r>
          </w:p>
        </w:tc>
        <w:tc>
          <w:tcPr>
            <w:tcW w:w="1718" w:type="dxa"/>
            <w:vAlign w:val="center"/>
          </w:tcPr>
          <w:p w14:paraId="0E5FDD7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1971</w:t>
            </w:r>
            <w:r>
              <w:rPr>
                <w:rFonts w:hint="eastAsia"/>
              </w:rPr>
              <w:t>年</w:t>
            </w:r>
            <w:r>
              <w:t>4</w:t>
            </w:r>
            <w:r>
              <w:rPr>
                <w:rFonts w:hint="eastAsia"/>
              </w:rPr>
              <w:t>月</w:t>
            </w:r>
          </w:p>
        </w:tc>
        <w:tc>
          <w:tcPr>
            <w:tcW w:w="1527" w:type="dxa"/>
            <w:vAlign w:val="center"/>
          </w:tcPr>
          <w:p w14:paraId="0EC0555C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研究员</w:t>
            </w:r>
          </w:p>
        </w:tc>
        <w:tc>
          <w:tcPr>
            <w:tcW w:w="1527" w:type="dxa"/>
            <w:vAlign w:val="center"/>
          </w:tcPr>
          <w:p w14:paraId="03975B34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博士</w:t>
            </w:r>
          </w:p>
        </w:tc>
        <w:tc>
          <w:tcPr>
            <w:tcW w:w="1909" w:type="dxa"/>
            <w:vAlign w:val="center"/>
          </w:tcPr>
          <w:p w14:paraId="609296E1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中国水产科学研究院黄海水产研究所</w:t>
            </w:r>
          </w:p>
        </w:tc>
        <w:tc>
          <w:tcPr>
            <w:tcW w:w="3321" w:type="dxa"/>
            <w:vAlign w:val="center"/>
          </w:tcPr>
          <w:p w14:paraId="72B33065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/>
                <w:sz w:val="16"/>
                <w:lang w:val="en-US" w:eastAsia="zh-CN"/>
              </w:rPr>
              <w:t>参与</w:t>
            </w:r>
            <w:r>
              <w:rPr>
                <w:sz w:val="16"/>
              </w:rPr>
              <w:t>红鳍东方鲀良种选育工作，收集、保存不同种质资源的红鳍东方鲀，制订育种规划，构建选育家系，开展生产性对比试验，核心成员选育出新品种“天正1 号”。开展红鳍东方鲀育繁推一体化发展的种业体系建设，推广示范优质苗种。</w:t>
            </w:r>
          </w:p>
        </w:tc>
      </w:tr>
      <w:tr w14:paraId="5A2826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46D13830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2</w:t>
            </w:r>
          </w:p>
        </w:tc>
        <w:tc>
          <w:tcPr>
            <w:tcW w:w="1336" w:type="dxa"/>
            <w:vAlign w:val="center"/>
          </w:tcPr>
          <w:p w14:paraId="6365624D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刘圣聪</w:t>
            </w:r>
          </w:p>
        </w:tc>
        <w:tc>
          <w:tcPr>
            <w:tcW w:w="1145" w:type="dxa"/>
            <w:vAlign w:val="center"/>
          </w:tcPr>
          <w:p w14:paraId="43790E25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男</w:t>
            </w:r>
          </w:p>
        </w:tc>
        <w:tc>
          <w:tcPr>
            <w:tcW w:w="1718" w:type="dxa"/>
            <w:vAlign w:val="center"/>
          </w:tcPr>
          <w:p w14:paraId="16208A0B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1980年8月</w:t>
            </w:r>
          </w:p>
        </w:tc>
        <w:tc>
          <w:tcPr>
            <w:tcW w:w="1527" w:type="dxa"/>
            <w:vAlign w:val="center"/>
          </w:tcPr>
          <w:p w14:paraId="795C9159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正高级工程师</w:t>
            </w:r>
          </w:p>
        </w:tc>
        <w:tc>
          <w:tcPr>
            <w:tcW w:w="1527" w:type="dxa"/>
            <w:vAlign w:val="center"/>
          </w:tcPr>
          <w:p w14:paraId="6F40FCDD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博士</w:t>
            </w:r>
          </w:p>
        </w:tc>
        <w:tc>
          <w:tcPr>
            <w:tcW w:w="1909" w:type="dxa"/>
            <w:vAlign w:val="center"/>
          </w:tcPr>
          <w:p w14:paraId="2B319C1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唐山牧海水产养殖有限公司</w:t>
            </w:r>
          </w:p>
        </w:tc>
        <w:tc>
          <w:tcPr>
            <w:tcW w:w="3321" w:type="dxa"/>
            <w:vAlign w:val="center"/>
          </w:tcPr>
          <w:p w14:paraId="293E67FD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sz w:val="16"/>
              </w:rPr>
              <w:t>参与红鳍东方鲀良种选育工作，收集、保存不同种质资源的红鳍东方鲀，构建选育家系，开展生产性对比试验，核心成员选育出新品种“天正1 号”。开展红鳍东方鲀育繁推一体化发展的种业体系建设，推广示范优质苗种。</w:t>
            </w:r>
          </w:p>
        </w:tc>
      </w:tr>
      <w:tr w14:paraId="2C9B2A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51687B00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3</w:t>
            </w:r>
          </w:p>
        </w:tc>
        <w:tc>
          <w:tcPr>
            <w:tcW w:w="1336" w:type="dxa"/>
            <w:vAlign w:val="center"/>
          </w:tcPr>
          <w:p w14:paraId="3043931B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刘志峰</w:t>
            </w:r>
          </w:p>
        </w:tc>
        <w:tc>
          <w:tcPr>
            <w:tcW w:w="1145" w:type="dxa"/>
            <w:vAlign w:val="center"/>
          </w:tcPr>
          <w:p w14:paraId="2B6F4010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男</w:t>
            </w:r>
          </w:p>
        </w:tc>
        <w:tc>
          <w:tcPr>
            <w:tcW w:w="1718" w:type="dxa"/>
            <w:vAlign w:val="center"/>
          </w:tcPr>
          <w:p w14:paraId="65F963B4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1987</w:t>
            </w:r>
            <w:r>
              <w:rPr>
                <w:rFonts w:hint="eastAsia"/>
              </w:rPr>
              <w:t>年</w:t>
            </w:r>
            <w:r>
              <w:t>9月</w:t>
            </w:r>
          </w:p>
        </w:tc>
        <w:tc>
          <w:tcPr>
            <w:tcW w:w="1527" w:type="dxa"/>
            <w:vAlign w:val="center"/>
          </w:tcPr>
          <w:p w14:paraId="2B72CB94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副研究员</w:t>
            </w:r>
          </w:p>
        </w:tc>
        <w:tc>
          <w:tcPr>
            <w:tcW w:w="1527" w:type="dxa"/>
            <w:vAlign w:val="center"/>
          </w:tcPr>
          <w:p w14:paraId="6DF8C8C6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博士</w:t>
            </w:r>
          </w:p>
        </w:tc>
        <w:tc>
          <w:tcPr>
            <w:tcW w:w="1909" w:type="dxa"/>
            <w:vAlign w:val="center"/>
          </w:tcPr>
          <w:p w14:paraId="7C3B563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中国水产科学研究院黄海水产研究所</w:t>
            </w:r>
          </w:p>
        </w:tc>
        <w:tc>
          <w:tcPr>
            <w:tcW w:w="3321" w:type="dxa"/>
            <w:vAlign w:val="center"/>
          </w:tcPr>
          <w:p w14:paraId="0B67EA7B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sz w:val="16"/>
              </w:rPr>
              <w:t>参与新品种“天正1号”的选育及申报工作，完成了红鳍东方鲀耐低温机制解析、分析标记筛选、基因组选择技术建立，参与耐低温新品系的选育工作，开展红鳍东方鲀育繁推一体化发展的种业体系建设，推广示范优质苗种。</w:t>
            </w:r>
          </w:p>
        </w:tc>
      </w:tr>
      <w:tr w14:paraId="24F96C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57B87FB4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4</w:t>
            </w:r>
          </w:p>
        </w:tc>
        <w:tc>
          <w:tcPr>
            <w:tcW w:w="1336" w:type="dxa"/>
            <w:vAlign w:val="center"/>
          </w:tcPr>
          <w:p w14:paraId="5C07F4E1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王新安</w:t>
            </w:r>
          </w:p>
        </w:tc>
        <w:tc>
          <w:tcPr>
            <w:tcW w:w="1145" w:type="dxa"/>
            <w:vAlign w:val="center"/>
          </w:tcPr>
          <w:p w14:paraId="384A496F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男</w:t>
            </w:r>
          </w:p>
        </w:tc>
        <w:tc>
          <w:tcPr>
            <w:tcW w:w="1718" w:type="dxa"/>
            <w:vAlign w:val="center"/>
          </w:tcPr>
          <w:p w14:paraId="14EFFE2B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1970</w:t>
            </w:r>
            <w:r>
              <w:rPr>
                <w:rFonts w:hint="eastAsia"/>
              </w:rPr>
              <w:t>年</w:t>
            </w:r>
            <w:r>
              <w:t>10月</w:t>
            </w:r>
          </w:p>
        </w:tc>
        <w:tc>
          <w:tcPr>
            <w:tcW w:w="1527" w:type="dxa"/>
            <w:vAlign w:val="center"/>
          </w:tcPr>
          <w:p w14:paraId="55F67F1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副研究员</w:t>
            </w:r>
          </w:p>
        </w:tc>
        <w:tc>
          <w:tcPr>
            <w:tcW w:w="1527" w:type="dxa"/>
            <w:vAlign w:val="center"/>
          </w:tcPr>
          <w:p w14:paraId="6C76ED39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硕士</w:t>
            </w:r>
          </w:p>
        </w:tc>
        <w:tc>
          <w:tcPr>
            <w:tcW w:w="1909" w:type="dxa"/>
            <w:vAlign w:val="center"/>
          </w:tcPr>
          <w:p w14:paraId="29778950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中国水产科学研究院黄海水产研究所</w:t>
            </w:r>
          </w:p>
        </w:tc>
        <w:tc>
          <w:tcPr>
            <w:tcW w:w="3321" w:type="dxa"/>
            <w:vAlign w:val="center"/>
          </w:tcPr>
          <w:p w14:paraId="69DB813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sz w:val="16"/>
              </w:rPr>
              <w:t>参与新品种“天正1号”的选育及申报工作。建立快速生长“AUP+BLUP”选育体系、耐低温“AMMI-GGE”选育技术。开展红鳍东方鲀育繁推一体化发展的种业体系建设，推广示范优质苗种</w:t>
            </w:r>
          </w:p>
        </w:tc>
      </w:tr>
      <w:tr w14:paraId="6B72BB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0FC93F2C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5</w:t>
            </w:r>
          </w:p>
        </w:tc>
        <w:tc>
          <w:tcPr>
            <w:tcW w:w="1336" w:type="dxa"/>
            <w:vAlign w:val="center"/>
          </w:tcPr>
          <w:p w14:paraId="368936EE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张君</w:t>
            </w:r>
          </w:p>
        </w:tc>
        <w:tc>
          <w:tcPr>
            <w:tcW w:w="1145" w:type="dxa"/>
            <w:vAlign w:val="center"/>
          </w:tcPr>
          <w:p w14:paraId="490D07ED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男</w:t>
            </w:r>
          </w:p>
        </w:tc>
        <w:tc>
          <w:tcPr>
            <w:tcW w:w="1718" w:type="dxa"/>
            <w:vAlign w:val="center"/>
          </w:tcPr>
          <w:p w14:paraId="13F5E32C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1982年11月</w:t>
            </w:r>
          </w:p>
        </w:tc>
        <w:tc>
          <w:tcPr>
            <w:tcW w:w="1527" w:type="dxa"/>
            <w:vAlign w:val="center"/>
          </w:tcPr>
          <w:p w14:paraId="5B18BAD1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助理农艺师</w:t>
            </w:r>
          </w:p>
        </w:tc>
        <w:tc>
          <w:tcPr>
            <w:tcW w:w="1527" w:type="dxa"/>
            <w:vAlign w:val="center"/>
          </w:tcPr>
          <w:p w14:paraId="5EC3C7BB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无</w:t>
            </w:r>
          </w:p>
        </w:tc>
        <w:tc>
          <w:tcPr>
            <w:tcW w:w="1909" w:type="dxa"/>
            <w:vAlign w:val="center"/>
          </w:tcPr>
          <w:p w14:paraId="17D228AD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唐山牧海水产养殖有限公司</w:t>
            </w:r>
          </w:p>
        </w:tc>
        <w:tc>
          <w:tcPr>
            <w:tcW w:w="3321" w:type="dxa"/>
            <w:vAlign w:val="center"/>
          </w:tcPr>
          <w:p w14:paraId="746F4338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sz w:val="16"/>
              </w:rPr>
              <w:t>参与新品种“天正1号”的选育及申报工作。开展红鳍东方鲀育繁推一体化发展的种业体系建设，推广示范优质苗种。</w:t>
            </w:r>
          </w:p>
        </w:tc>
      </w:tr>
      <w:tr w14:paraId="443801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2B8BFBDE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6</w:t>
            </w:r>
          </w:p>
        </w:tc>
        <w:tc>
          <w:tcPr>
            <w:tcW w:w="1336" w:type="dxa"/>
            <w:vAlign w:val="center"/>
          </w:tcPr>
          <w:p w14:paraId="344A35F6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孟雪松</w:t>
            </w:r>
          </w:p>
        </w:tc>
        <w:tc>
          <w:tcPr>
            <w:tcW w:w="1145" w:type="dxa"/>
            <w:vAlign w:val="center"/>
          </w:tcPr>
          <w:p w14:paraId="1E04EEB1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男</w:t>
            </w:r>
          </w:p>
        </w:tc>
        <w:tc>
          <w:tcPr>
            <w:tcW w:w="1718" w:type="dxa"/>
            <w:vAlign w:val="center"/>
          </w:tcPr>
          <w:p w14:paraId="3E45CB5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1964年11月</w:t>
            </w:r>
          </w:p>
        </w:tc>
        <w:tc>
          <w:tcPr>
            <w:tcW w:w="1527" w:type="dxa"/>
            <w:vAlign w:val="center"/>
          </w:tcPr>
          <w:p w14:paraId="16970760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教授研究员级高级工程师</w:t>
            </w:r>
          </w:p>
        </w:tc>
        <w:tc>
          <w:tcPr>
            <w:tcW w:w="1527" w:type="dxa"/>
            <w:vAlign w:val="center"/>
          </w:tcPr>
          <w:p w14:paraId="3B02B2E2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学士</w:t>
            </w:r>
          </w:p>
        </w:tc>
        <w:tc>
          <w:tcPr>
            <w:tcW w:w="1909" w:type="dxa"/>
            <w:vAlign w:val="center"/>
          </w:tcPr>
          <w:p w14:paraId="71956D1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大连天正实业有限公司</w:t>
            </w:r>
          </w:p>
        </w:tc>
        <w:tc>
          <w:tcPr>
            <w:tcW w:w="3321" w:type="dxa"/>
            <w:vAlign w:val="center"/>
          </w:tcPr>
          <w:p w14:paraId="0C8778F5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sz w:val="16"/>
              </w:rPr>
              <w:t>参与新品种“天正1号”的选育及申报工作。开展红鳍东方鲀育繁推一体化发展的种业体系建设，推广示范优质苗种。</w:t>
            </w:r>
          </w:p>
        </w:tc>
      </w:tr>
      <w:tr w14:paraId="7A9B2E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33ACFB64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7</w:t>
            </w:r>
          </w:p>
        </w:tc>
        <w:tc>
          <w:tcPr>
            <w:tcW w:w="1336" w:type="dxa"/>
            <w:vAlign w:val="center"/>
          </w:tcPr>
          <w:p w14:paraId="0E34FF53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包玉龙</w:t>
            </w:r>
          </w:p>
        </w:tc>
        <w:tc>
          <w:tcPr>
            <w:tcW w:w="1145" w:type="dxa"/>
            <w:vAlign w:val="center"/>
          </w:tcPr>
          <w:p w14:paraId="2233DE62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男</w:t>
            </w:r>
          </w:p>
        </w:tc>
        <w:tc>
          <w:tcPr>
            <w:tcW w:w="1718" w:type="dxa"/>
            <w:vAlign w:val="center"/>
          </w:tcPr>
          <w:p w14:paraId="3AE7172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1979</w:t>
            </w:r>
            <w:r>
              <w:rPr>
                <w:rFonts w:hint="eastAsia"/>
              </w:rPr>
              <w:t>年</w:t>
            </w:r>
            <w:r>
              <w:t>10月</w:t>
            </w:r>
          </w:p>
        </w:tc>
        <w:tc>
          <w:tcPr>
            <w:tcW w:w="1527" w:type="dxa"/>
            <w:vAlign w:val="center"/>
          </w:tcPr>
          <w:p w14:paraId="4E707DA0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农业技术推广研究员</w:t>
            </w:r>
          </w:p>
        </w:tc>
        <w:tc>
          <w:tcPr>
            <w:tcW w:w="1527" w:type="dxa"/>
            <w:vAlign w:val="center"/>
          </w:tcPr>
          <w:p w14:paraId="4C903505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硕士</w:t>
            </w:r>
          </w:p>
        </w:tc>
        <w:tc>
          <w:tcPr>
            <w:tcW w:w="1909" w:type="dxa"/>
            <w:vAlign w:val="center"/>
          </w:tcPr>
          <w:p w14:paraId="534EEF1C">
            <w:pPr>
              <w:jc w:val="center"/>
              <w:rPr>
                <w:rFonts w:hint="default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唐山牧海水产养殖有限公司</w:t>
            </w:r>
          </w:p>
        </w:tc>
        <w:tc>
          <w:tcPr>
            <w:tcW w:w="3321" w:type="dxa"/>
            <w:vAlign w:val="center"/>
          </w:tcPr>
          <w:p w14:paraId="1637ED66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sz w:val="16"/>
              </w:rPr>
              <w:t>参与新品种“天正1号”的选育及申报工作。开展红鳍东方鲀育繁推一体化发展的种业体系建设，推广示范优质苗种。</w:t>
            </w:r>
          </w:p>
        </w:tc>
      </w:tr>
      <w:tr w14:paraId="42980A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2E64483D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8</w:t>
            </w:r>
          </w:p>
        </w:tc>
        <w:tc>
          <w:tcPr>
            <w:tcW w:w="1336" w:type="dxa"/>
            <w:vAlign w:val="center"/>
          </w:tcPr>
          <w:p w14:paraId="583415A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姜晨</w:t>
            </w:r>
          </w:p>
        </w:tc>
        <w:tc>
          <w:tcPr>
            <w:tcW w:w="1145" w:type="dxa"/>
            <w:vAlign w:val="center"/>
          </w:tcPr>
          <w:p w14:paraId="612FFBDD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女</w:t>
            </w:r>
          </w:p>
        </w:tc>
        <w:tc>
          <w:tcPr>
            <w:tcW w:w="1718" w:type="dxa"/>
            <w:vAlign w:val="center"/>
          </w:tcPr>
          <w:p w14:paraId="08DE36B7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1988</w:t>
            </w:r>
            <w:r>
              <w:rPr>
                <w:rFonts w:hint="eastAsia"/>
              </w:rPr>
              <w:t>年</w:t>
            </w:r>
            <w:r>
              <w:t>2月</w:t>
            </w:r>
          </w:p>
        </w:tc>
        <w:tc>
          <w:tcPr>
            <w:tcW w:w="1527" w:type="dxa"/>
            <w:vAlign w:val="center"/>
          </w:tcPr>
          <w:p w14:paraId="4FE5AD65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教授</w:t>
            </w:r>
          </w:p>
        </w:tc>
        <w:tc>
          <w:tcPr>
            <w:tcW w:w="1527" w:type="dxa"/>
            <w:vAlign w:val="center"/>
          </w:tcPr>
          <w:p w14:paraId="3939EE42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博士</w:t>
            </w:r>
          </w:p>
        </w:tc>
        <w:tc>
          <w:tcPr>
            <w:tcW w:w="1909" w:type="dxa"/>
            <w:vAlign w:val="center"/>
          </w:tcPr>
          <w:p w14:paraId="7E762966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大连海洋大学</w:t>
            </w:r>
          </w:p>
        </w:tc>
        <w:tc>
          <w:tcPr>
            <w:tcW w:w="3321" w:type="dxa"/>
            <w:vAlign w:val="center"/>
          </w:tcPr>
          <w:p w14:paraId="161F1C94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sz w:val="16"/>
              </w:rPr>
              <w:t>参与新品种“天正1号”的选育及申报工作。开展红鳍东方鲀育繁推一体化发展的种业体系建设，推广示范优质苗种。</w:t>
            </w:r>
          </w:p>
        </w:tc>
      </w:tr>
      <w:tr w14:paraId="2E0BA8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5DCDDA5E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9</w:t>
            </w:r>
          </w:p>
        </w:tc>
        <w:tc>
          <w:tcPr>
            <w:tcW w:w="1336" w:type="dxa"/>
            <w:vAlign w:val="center"/>
          </w:tcPr>
          <w:p w14:paraId="3D3F2CED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周婧</w:t>
            </w:r>
          </w:p>
        </w:tc>
        <w:tc>
          <w:tcPr>
            <w:tcW w:w="1145" w:type="dxa"/>
            <w:vAlign w:val="center"/>
          </w:tcPr>
          <w:p w14:paraId="3BAB65B3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女</w:t>
            </w:r>
          </w:p>
        </w:tc>
        <w:tc>
          <w:tcPr>
            <w:tcW w:w="1718" w:type="dxa"/>
            <w:vAlign w:val="center"/>
          </w:tcPr>
          <w:p w14:paraId="3969698E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1993年12月</w:t>
            </w:r>
          </w:p>
        </w:tc>
        <w:tc>
          <w:tcPr>
            <w:tcW w:w="1527" w:type="dxa"/>
            <w:vAlign w:val="center"/>
          </w:tcPr>
          <w:p w14:paraId="1C034B26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/>
                <w:lang w:val="en-US" w:eastAsia="zh-CN"/>
              </w:rPr>
              <w:t>农艺</w:t>
            </w:r>
            <w:bookmarkStart w:id="0" w:name="_GoBack"/>
            <w:bookmarkEnd w:id="0"/>
            <w:r>
              <w:t>师</w:t>
            </w:r>
          </w:p>
        </w:tc>
        <w:tc>
          <w:tcPr>
            <w:tcW w:w="1527" w:type="dxa"/>
            <w:vAlign w:val="center"/>
          </w:tcPr>
          <w:p w14:paraId="4566AD1F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硕士</w:t>
            </w:r>
          </w:p>
        </w:tc>
        <w:tc>
          <w:tcPr>
            <w:tcW w:w="1909" w:type="dxa"/>
            <w:vAlign w:val="center"/>
          </w:tcPr>
          <w:p w14:paraId="0F0C6092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大连天正实业有限公司</w:t>
            </w:r>
          </w:p>
        </w:tc>
        <w:tc>
          <w:tcPr>
            <w:tcW w:w="3321" w:type="dxa"/>
            <w:vAlign w:val="center"/>
          </w:tcPr>
          <w:p w14:paraId="68E18080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sz w:val="16"/>
              </w:rPr>
              <w:t>参与新品种“天正1号”的选育及申报工作。开展红鳍东方鲀育繁推一体化发展的种业体系建设，推广示范优质苗种。</w:t>
            </w:r>
          </w:p>
        </w:tc>
      </w:tr>
      <w:tr w14:paraId="707952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105CAB06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10</w:t>
            </w:r>
          </w:p>
        </w:tc>
        <w:tc>
          <w:tcPr>
            <w:tcW w:w="1336" w:type="dxa"/>
            <w:vAlign w:val="center"/>
          </w:tcPr>
          <w:p w14:paraId="4E19C29F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杨敬昆</w:t>
            </w:r>
          </w:p>
        </w:tc>
        <w:tc>
          <w:tcPr>
            <w:tcW w:w="1145" w:type="dxa"/>
            <w:vAlign w:val="center"/>
          </w:tcPr>
          <w:p w14:paraId="4D4C2581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男</w:t>
            </w:r>
          </w:p>
        </w:tc>
        <w:tc>
          <w:tcPr>
            <w:tcW w:w="1718" w:type="dxa"/>
            <w:vAlign w:val="center"/>
          </w:tcPr>
          <w:p w14:paraId="7D47943C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1992年3月</w:t>
            </w:r>
          </w:p>
        </w:tc>
        <w:tc>
          <w:tcPr>
            <w:tcW w:w="1527" w:type="dxa"/>
            <w:vAlign w:val="center"/>
          </w:tcPr>
          <w:p w14:paraId="3E0EC1DA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无</w:t>
            </w:r>
          </w:p>
        </w:tc>
        <w:tc>
          <w:tcPr>
            <w:tcW w:w="1527" w:type="dxa"/>
            <w:vAlign w:val="center"/>
          </w:tcPr>
          <w:p w14:paraId="572F8C01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博士</w:t>
            </w:r>
          </w:p>
        </w:tc>
        <w:tc>
          <w:tcPr>
            <w:tcW w:w="1909" w:type="dxa"/>
            <w:vAlign w:val="center"/>
          </w:tcPr>
          <w:p w14:paraId="561AEAF6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中国水产科学研究院黄海水产研究所</w:t>
            </w:r>
          </w:p>
        </w:tc>
        <w:tc>
          <w:tcPr>
            <w:tcW w:w="3321" w:type="dxa"/>
            <w:vAlign w:val="center"/>
          </w:tcPr>
          <w:p w14:paraId="61B4CF15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sz w:val="16"/>
              </w:rPr>
              <w:t>开展红鳍东方鲀育繁推一体化发展的种业体系建设，推广示范优质苗种。</w:t>
            </w:r>
          </w:p>
        </w:tc>
      </w:tr>
      <w:tr w14:paraId="52BE83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7951E08F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11</w:t>
            </w:r>
          </w:p>
        </w:tc>
        <w:tc>
          <w:tcPr>
            <w:tcW w:w="1336" w:type="dxa"/>
            <w:vAlign w:val="center"/>
          </w:tcPr>
          <w:p w14:paraId="5520BCEB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孙群汶</w:t>
            </w:r>
          </w:p>
        </w:tc>
        <w:tc>
          <w:tcPr>
            <w:tcW w:w="1145" w:type="dxa"/>
            <w:vAlign w:val="center"/>
          </w:tcPr>
          <w:p w14:paraId="63FC5DA8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男</w:t>
            </w:r>
          </w:p>
        </w:tc>
        <w:tc>
          <w:tcPr>
            <w:tcW w:w="1718" w:type="dxa"/>
            <w:vAlign w:val="center"/>
          </w:tcPr>
          <w:p w14:paraId="63A1F183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1990年12月</w:t>
            </w:r>
          </w:p>
        </w:tc>
        <w:tc>
          <w:tcPr>
            <w:tcW w:w="1527" w:type="dxa"/>
            <w:vAlign w:val="center"/>
          </w:tcPr>
          <w:p w14:paraId="56BB159D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无</w:t>
            </w:r>
          </w:p>
        </w:tc>
        <w:tc>
          <w:tcPr>
            <w:tcW w:w="1527" w:type="dxa"/>
            <w:vAlign w:val="center"/>
          </w:tcPr>
          <w:p w14:paraId="62391EDF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本科</w:t>
            </w:r>
          </w:p>
        </w:tc>
        <w:tc>
          <w:tcPr>
            <w:tcW w:w="1909" w:type="dxa"/>
            <w:vAlign w:val="center"/>
          </w:tcPr>
          <w:p w14:paraId="44622DFF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唐山牧海水产养殖有限公司</w:t>
            </w:r>
          </w:p>
        </w:tc>
        <w:tc>
          <w:tcPr>
            <w:tcW w:w="3321" w:type="dxa"/>
            <w:vAlign w:val="center"/>
          </w:tcPr>
          <w:p w14:paraId="058B7970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sz w:val="16"/>
              </w:rPr>
              <w:t>参与新品种“天正1号”的选育及申报工作。开展红鳍东方鲀育繁推一体化发展的种业体系建设，推广示范优质苗种。</w:t>
            </w:r>
          </w:p>
        </w:tc>
      </w:tr>
      <w:tr w14:paraId="672E2A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71C58A5F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12</w:t>
            </w:r>
          </w:p>
        </w:tc>
        <w:tc>
          <w:tcPr>
            <w:tcW w:w="1336" w:type="dxa"/>
            <w:vAlign w:val="center"/>
          </w:tcPr>
          <w:p w14:paraId="425A562C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孙志宾</w:t>
            </w:r>
          </w:p>
        </w:tc>
        <w:tc>
          <w:tcPr>
            <w:tcW w:w="1145" w:type="dxa"/>
            <w:vAlign w:val="center"/>
          </w:tcPr>
          <w:p w14:paraId="1EA8B2F9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男</w:t>
            </w:r>
          </w:p>
        </w:tc>
        <w:tc>
          <w:tcPr>
            <w:tcW w:w="1718" w:type="dxa"/>
            <w:vAlign w:val="center"/>
          </w:tcPr>
          <w:p w14:paraId="48E6BDE4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1981年1月</w:t>
            </w:r>
          </w:p>
        </w:tc>
        <w:tc>
          <w:tcPr>
            <w:tcW w:w="1527" w:type="dxa"/>
            <w:vAlign w:val="center"/>
          </w:tcPr>
          <w:p w14:paraId="570FBFF3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助理研究员</w:t>
            </w:r>
          </w:p>
        </w:tc>
        <w:tc>
          <w:tcPr>
            <w:tcW w:w="1527" w:type="dxa"/>
            <w:vAlign w:val="center"/>
          </w:tcPr>
          <w:p w14:paraId="1243AB3E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博士</w:t>
            </w:r>
          </w:p>
        </w:tc>
        <w:tc>
          <w:tcPr>
            <w:tcW w:w="1909" w:type="dxa"/>
            <w:vAlign w:val="center"/>
          </w:tcPr>
          <w:p w14:paraId="490D1475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t>中国水产科学研究院黄海水产研究所</w:t>
            </w:r>
          </w:p>
        </w:tc>
        <w:tc>
          <w:tcPr>
            <w:tcW w:w="3321" w:type="dxa"/>
            <w:shd w:val="clear" w:color="auto" w:fill="auto"/>
            <w:vAlign w:val="center"/>
          </w:tcPr>
          <w:p w14:paraId="15D6A96B">
            <w:pPr>
              <w:jc w:val="center"/>
              <w:rPr>
                <w:rFonts w:hint="eastAsia" w:ascii="Times New Roman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16"/>
              </w:rPr>
              <w:t>参与新品种“天正1号”的选育及申报工作。开展红鳍东方鲀育繁推一体化发展的种业体系建设，推广示范优质苗种。</w:t>
            </w:r>
          </w:p>
        </w:tc>
      </w:tr>
      <w:tr w14:paraId="00210E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711B157B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13</w:t>
            </w:r>
          </w:p>
        </w:tc>
        <w:tc>
          <w:tcPr>
            <w:tcW w:w="1336" w:type="dxa"/>
            <w:vAlign w:val="center"/>
          </w:tcPr>
          <w:p w14:paraId="371413A2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刘奇</w:t>
            </w:r>
          </w:p>
        </w:tc>
        <w:tc>
          <w:tcPr>
            <w:tcW w:w="1145" w:type="dxa"/>
            <w:vAlign w:val="center"/>
          </w:tcPr>
          <w:p w14:paraId="184202C0">
            <w:pPr>
              <w:jc w:val="center"/>
              <w:rPr>
                <w:rFonts w:hint="eastAsia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lang w:val="en-US" w:eastAsia="zh-CN"/>
              </w:rPr>
              <w:t>男</w:t>
            </w:r>
          </w:p>
        </w:tc>
        <w:tc>
          <w:tcPr>
            <w:tcW w:w="1718" w:type="dxa"/>
            <w:vAlign w:val="center"/>
          </w:tcPr>
          <w:p w14:paraId="37702B82">
            <w:pPr>
              <w:jc w:val="center"/>
              <w:rPr>
                <w:rFonts w:hint="default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lang w:val="en-US" w:eastAsia="zh-CN"/>
              </w:rPr>
              <w:t>1983年11月</w:t>
            </w:r>
          </w:p>
        </w:tc>
        <w:tc>
          <w:tcPr>
            <w:tcW w:w="1527" w:type="dxa"/>
            <w:vAlign w:val="center"/>
          </w:tcPr>
          <w:p w14:paraId="6541F710">
            <w:pPr>
              <w:jc w:val="center"/>
              <w:rPr>
                <w:rFonts w:hint="eastAsia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lang w:val="en-US" w:eastAsia="zh-CN"/>
              </w:rPr>
              <w:t>副教授</w:t>
            </w:r>
          </w:p>
        </w:tc>
        <w:tc>
          <w:tcPr>
            <w:tcW w:w="1527" w:type="dxa"/>
            <w:vAlign w:val="center"/>
          </w:tcPr>
          <w:p w14:paraId="2EAFFCAD">
            <w:pPr>
              <w:jc w:val="center"/>
              <w:rPr>
                <w:rFonts w:hint="eastAsia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lang w:val="en-US" w:eastAsia="zh-CN"/>
              </w:rPr>
              <w:t>博士</w:t>
            </w:r>
          </w:p>
        </w:tc>
        <w:tc>
          <w:tcPr>
            <w:tcW w:w="1909" w:type="dxa"/>
            <w:vAlign w:val="center"/>
          </w:tcPr>
          <w:p w14:paraId="307D46D9">
            <w:pPr>
              <w:jc w:val="center"/>
              <w:rPr>
                <w:rFonts w:hint="eastAsia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lang w:val="en-US" w:eastAsia="zh-CN"/>
              </w:rPr>
              <w:t>大连海洋大学</w:t>
            </w:r>
          </w:p>
        </w:tc>
        <w:tc>
          <w:tcPr>
            <w:tcW w:w="3321" w:type="dxa"/>
            <w:shd w:val="clear" w:color="auto" w:fill="auto"/>
            <w:vAlign w:val="center"/>
          </w:tcPr>
          <w:p w14:paraId="5113D00B">
            <w:pPr>
              <w:jc w:val="center"/>
              <w:rPr>
                <w:rFonts w:hint="eastAsia" w:ascii="Times New Roman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16"/>
              </w:rPr>
              <w:t>参与新品种“天正1号”的选育及申报工作。开展红鳍东方鲀育繁推一体化发展的种业体系建设，推广示范优质苗种。</w:t>
            </w:r>
          </w:p>
        </w:tc>
      </w:tr>
      <w:tr w14:paraId="4D60F5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78" w:type="dxa"/>
            <w:vAlign w:val="center"/>
          </w:tcPr>
          <w:p w14:paraId="0F2FD901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14</w:t>
            </w:r>
          </w:p>
        </w:tc>
        <w:tc>
          <w:tcPr>
            <w:tcW w:w="1336" w:type="dxa"/>
            <w:vAlign w:val="center"/>
          </w:tcPr>
          <w:p w14:paraId="39A4B416">
            <w:pPr>
              <w:jc w:val="center"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袁旭</w:t>
            </w:r>
          </w:p>
        </w:tc>
        <w:tc>
          <w:tcPr>
            <w:tcW w:w="1145" w:type="dxa"/>
            <w:vAlign w:val="center"/>
          </w:tcPr>
          <w:p w14:paraId="7E9D8517">
            <w:pPr>
              <w:jc w:val="center"/>
              <w:rPr>
                <w:rFonts w:hint="eastAsia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lang w:val="en-US" w:eastAsia="zh-CN"/>
              </w:rPr>
              <w:t>男</w:t>
            </w:r>
          </w:p>
        </w:tc>
        <w:tc>
          <w:tcPr>
            <w:tcW w:w="1718" w:type="dxa"/>
            <w:vAlign w:val="center"/>
          </w:tcPr>
          <w:p w14:paraId="7C07B23F">
            <w:pPr>
              <w:jc w:val="center"/>
              <w:rPr>
                <w:rFonts w:hint="default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lang w:val="en-US" w:eastAsia="zh-CN"/>
              </w:rPr>
              <w:t>1977年6月</w:t>
            </w:r>
          </w:p>
        </w:tc>
        <w:tc>
          <w:tcPr>
            <w:tcW w:w="1527" w:type="dxa"/>
            <w:vAlign w:val="center"/>
          </w:tcPr>
          <w:p w14:paraId="4E4E147F">
            <w:pPr>
              <w:jc w:val="center"/>
              <w:rPr>
                <w:rFonts w:hint="eastAsia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lang w:val="en-US" w:eastAsia="zh-CN"/>
              </w:rPr>
              <w:t>无</w:t>
            </w:r>
          </w:p>
        </w:tc>
        <w:tc>
          <w:tcPr>
            <w:tcW w:w="1527" w:type="dxa"/>
            <w:vAlign w:val="center"/>
          </w:tcPr>
          <w:p w14:paraId="24751E7C">
            <w:pPr>
              <w:jc w:val="center"/>
              <w:rPr>
                <w:rFonts w:hint="eastAsia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lang w:val="en-US" w:eastAsia="zh-CN"/>
              </w:rPr>
              <w:t>大专</w:t>
            </w:r>
          </w:p>
        </w:tc>
        <w:tc>
          <w:tcPr>
            <w:tcW w:w="1909" w:type="dxa"/>
            <w:vAlign w:val="center"/>
          </w:tcPr>
          <w:p w14:paraId="3C1F466D">
            <w:pPr>
              <w:jc w:val="center"/>
              <w:rPr>
                <w:rFonts w:hint="default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lang w:val="en-US" w:eastAsia="zh-CN"/>
              </w:rPr>
              <w:t>大连天正实业有限公司</w:t>
            </w:r>
          </w:p>
        </w:tc>
        <w:tc>
          <w:tcPr>
            <w:tcW w:w="3321" w:type="dxa"/>
            <w:shd w:val="clear" w:color="auto" w:fill="auto"/>
            <w:vAlign w:val="center"/>
          </w:tcPr>
          <w:p w14:paraId="16DD9319">
            <w:pPr>
              <w:jc w:val="center"/>
              <w:rPr>
                <w:rFonts w:hint="eastAsia" w:ascii="Times New Roman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16"/>
              </w:rPr>
              <w:t>参与新品种“天正1号”的选育及申报工作。开展红鳍东方鲀育繁推一体化发展的种业体系建设，推广示范优质苗种。</w:t>
            </w:r>
          </w:p>
        </w:tc>
      </w:tr>
    </w:tbl>
    <w:p w14:paraId="7EB5CCA2">
      <w:pPr>
        <w:sectPr>
          <w:pgSz w:w="16838" w:h="11906" w:orient="landscape"/>
          <w:pgMar w:top="1418" w:right="1134" w:bottom="851" w:left="1418" w:header="851" w:footer="992" w:gutter="0"/>
          <w:cols w:space="720" w:num="1"/>
          <w:docGrid w:linePitch="312" w:charSpace="0"/>
        </w:sectPr>
      </w:pPr>
    </w:p>
    <w:p w14:paraId="27AD92CF">
      <w:pPr>
        <w:ind w:firstLine="600" w:firstLineChars="200"/>
        <w:jc w:val="center"/>
        <w:rPr>
          <w:rFonts w:hint="eastAsia" w:ascii="黑体" w:hAnsi="华文细黑" w:eastAsia="黑体"/>
          <w:bCs/>
          <w:color w:val="000000"/>
          <w:sz w:val="30"/>
        </w:rPr>
      </w:pPr>
      <w:r>
        <w:rPr>
          <w:rFonts w:hint="eastAsia" w:ascii="黑体" w:hAnsi="华文细黑" w:eastAsia="黑体"/>
          <w:bCs/>
          <w:color w:val="000000"/>
          <w:sz w:val="30"/>
        </w:rPr>
        <w:t>三、代表性论文（专著）目录（不超过8篇）</w:t>
      </w:r>
    </w:p>
    <w:tbl>
      <w:tblPr>
        <w:tblStyle w:val="16"/>
        <w:tblW w:w="15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2460"/>
        <w:gridCol w:w="2901"/>
        <w:gridCol w:w="1595"/>
        <w:gridCol w:w="2175"/>
        <w:gridCol w:w="1638"/>
        <w:gridCol w:w="1843"/>
        <w:gridCol w:w="1499"/>
      </w:tblGrid>
      <w:tr w14:paraId="224C33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57" w:type="dxa"/>
            <w:vAlign w:val="center"/>
          </w:tcPr>
          <w:p w14:paraId="48E5CE37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序号</w:t>
            </w:r>
          </w:p>
        </w:tc>
        <w:tc>
          <w:tcPr>
            <w:tcW w:w="2460" w:type="dxa"/>
            <w:vAlign w:val="center"/>
          </w:tcPr>
          <w:p w14:paraId="3324E49B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论文</w:t>
            </w:r>
            <w:r>
              <w:rPr>
                <w:rFonts w:hint="eastAsia" w:ascii="Times New Roman"/>
                <w:szCs w:val="28"/>
              </w:rPr>
              <w:t>（</w:t>
            </w:r>
            <w:r>
              <w:rPr>
                <w:rFonts w:ascii="Times New Roman"/>
                <w:szCs w:val="28"/>
              </w:rPr>
              <w:t>专著</w:t>
            </w:r>
            <w:r>
              <w:rPr>
                <w:rFonts w:hint="eastAsia" w:ascii="Times New Roman"/>
                <w:szCs w:val="28"/>
              </w:rPr>
              <w:t>）</w:t>
            </w:r>
          </w:p>
          <w:p w14:paraId="2962D2DF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名称/刊名</w:t>
            </w:r>
          </w:p>
        </w:tc>
        <w:tc>
          <w:tcPr>
            <w:tcW w:w="2901" w:type="dxa"/>
            <w:vAlign w:val="center"/>
          </w:tcPr>
          <w:p w14:paraId="4F407034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年卷页码</w:t>
            </w:r>
          </w:p>
          <w:p w14:paraId="761D67C2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（xx年xx卷xx页）</w:t>
            </w:r>
          </w:p>
        </w:tc>
        <w:tc>
          <w:tcPr>
            <w:tcW w:w="1595" w:type="dxa"/>
            <w:vAlign w:val="center"/>
          </w:tcPr>
          <w:p w14:paraId="61227AC1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发表时间</w:t>
            </w:r>
          </w:p>
          <w:p w14:paraId="02CC32EE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hint="eastAsia" w:ascii="Times New Roman"/>
                <w:szCs w:val="28"/>
              </w:rPr>
              <w:t>（</w:t>
            </w:r>
            <w:r>
              <w:rPr>
                <w:rFonts w:ascii="Times New Roman"/>
                <w:szCs w:val="28"/>
              </w:rPr>
              <w:t>年</w:t>
            </w:r>
            <w:r>
              <w:rPr>
                <w:rFonts w:hint="eastAsia" w:ascii="Times New Roman"/>
                <w:szCs w:val="28"/>
              </w:rPr>
              <w:t xml:space="preserve"> </w:t>
            </w:r>
            <w:r>
              <w:rPr>
                <w:rFonts w:ascii="Times New Roman"/>
                <w:szCs w:val="28"/>
              </w:rPr>
              <w:t>月 日</w:t>
            </w:r>
            <w:r>
              <w:rPr>
                <w:rFonts w:hint="eastAsia" w:ascii="Times New Roman"/>
                <w:szCs w:val="28"/>
              </w:rPr>
              <w:t>）</w:t>
            </w:r>
          </w:p>
        </w:tc>
        <w:tc>
          <w:tcPr>
            <w:tcW w:w="2175" w:type="dxa"/>
            <w:vAlign w:val="center"/>
          </w:tcPr>
          <w:p w14:paraId="6ECA8EC1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通讯作者</w:t>
            </w:r>
          </w:p>
          <w:p w14:paraId="6BD36817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hint="eastAsia" w:ascii="Times New Roman"/>
                <w:szCs w:val="28"/>
              </w:rPr>
              <w:t>（含共同）</w:t>
            </w:r>
          </w:p>
        </w:tc>
        <w:tc>
          <w:tcPr>
            <w:tcW w:w="1638" w:type="dxa"/>
            <w:vAlign w:val="center"/>
          </w:tcPr>
          <w:p w14:paraId="284D335E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第一作者</w:t>
            </w:r>
            <w:r>
              <w:rPr>
                <w:rFonts w:hint="eastAsia" w:ascii="Times New Roman"/>
                <w:szCs w:val="28"/>
              </w:rPr>
              <w:t>（含共同）</w:t>
            </w:r>
          </w:p>
        </w:tc>
        <w:tc>
          <w:tcPr>
            <w:tcW w:w="1843" w:type="dxa"/>
            <w:vAlign w:val="center"/>
          </w:tcPr>
          <w:p w14:paraId="34B85E1D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其他作者</w:t>
            </w:r>
          </w:p>
        </w:tc>
        <w:tc>
          <w:tcPr>
            <w:tcW w:w="1499" w:type="dxa"/>
            <w:vAlign w:val="center"/>
          </w:tcPr>
          <w:p w14:paraId="1FFF4485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hint="eastAsia" w:ascii="Times New Roman"/>
                <w:szCs w:val="28"/>
              </w:rPr>
              <w:t>他引</w:t>
            </w:r>
          </w:p>
          <w:p w14:paraId="1EF46ED2">
            <w:pPr>
              <w:pStyle w:val="7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Times New Roman"/>
                <w:szCs w:val="28"/>
              </w:rPr>
            </w:pPr>
            <w:r>
              <w:rPr>
                <w:rFonts w:hint="eastAsia" w:ascii="Times New Roman"/>
                <w:szCs w:val="28"/>
              </w:rPr>
              <w:t>总次数</w:t>
            </w:r>
          </w:p>
        </w:tc>
      </w:tr>
      <w:tr w14:paraId="276C3B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57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55EFBE">
            <w:pPr>
              <w:spacing w:line="206" w:lineRule="auto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60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DB244A">
            <w:pPr>
              <w:spacing w:line="206" w:lineRule="auto"/>
              <w:jc w:val="center"/>
            </w:pPr>
            <w:r>
              <w:rPr>
                <w:sz w:val="15"/>
              </w:rPr>
              <w:t>Kidney transcriptome analysis of tiger puffer (Takifugu rubripes) uncovers key pathways and genes in response to low-temperature stress</w:t>
            </w:r>
            <w:r>
              <w:rPr>
                <w:sz w:val="15"/>
              </w:rPr>
              <w:br w:type="textWrapping"/>
            </w:r>
            <w:r>
              <w:rPr>
                <w:sz w:val="15"/>
              </w:rPr>
              <w:t>Aquaculture Reports</w:t>
            </w:r>
          </w:p>
        </w:tc>
        <w:tc>
          <w:tcPr>
            <w:tcW w:w="2901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0C03AD">
            <w:pPr>
              <w:spacing w:line="206" w:lineRule="auto"/>
              <w:jc w:val="center"/>
            </w:pPr>
            <w:r>
              <w:rPr>
                <w:sz w:val="16"/>
              </w:rPr>
              <w:t>2022年26卷</w:t>
            </w:r>
            <w:r>
              <w:rPr>
                <w:sz w:val="16"/>
              </w:rPr>
              <w:br w:type="textWrapping"/>
            </w:r>
            <w:r>
              <w:rPr>
                <w:sz w:val="16"/>
              </w:rPr>
              <w:t>101287</w:t>
            </w:r>
          </w:p>
        </w:tc>
        <w:tc>
          <w:tcPr>
            <w:tcW w:w="159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F5C0B1">
            <w:pPr>
              <w:spacing w:line="206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6"/>
              </w:rPr>
              <w:t>2022年10月</w:t>
            </w:r>
            <w:r>
              <w:rPr>
                <w:rFonts w:hint="eastAsia"/>
                <w:sz w:val="16"/>
                <w:lang w:val="en-US" w:eastAsia="zh-CN"/>
              </w:rPr>
              <w:t>17日</w:t>
            </w:r>
          </w:p>
        </w:tc>
        <w:tc>
          <w:tcPr>
            <w:tcW w:w="217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EE0CA9">
            <w:pPr>
              <w:spacing w:line="206" w:lineRule="auto"/>
              <w:jc w:val="center"/>
            </w:pPr>
            <w:r>
              <w:rPr>
                <w:sz w:val="15"/>
              </w:rPr>
              <w:t>马爱军</w:t>
            </w:r>
          </w:p>
        </w:tc>
        <w:tc>
          <w:tcPr>
            <w:tcW w:w="1638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6883D7">
            <w:pPr>
              <w:spacing w:line="206" w:lineRule="auto"/>
              <w:jc w:val="center"/>
            </w:pPr>
            <w:r>
              <w:rPr>
                <w:sz w:val="16"/>
              </w:rPr>
              <w:t>刘志峰</w:t>
            </w:r>
          </w:p>
        </w:tc>
        <w:tc>
          <w:tcPr>
            <w:tcW w:w="1843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969DC8">
            <w:pPr>
              <w:spacing w:line="206" w:lineRule="auto"/>
              <w:jc w:val="center"/>
            </w:pPr>
            <w:r>
              <w:rPr>
                <w:sz w:val="15"/>
              </w:rPr>
              <w:t>马爱军、袁晨浩、朱理光、常浩文、俞兰良、孟雪松</w:t>
            </w:r>
          </w:p>
        </w:tc>
        <w:tc>
          <w:tcPr>
            <w:tcW w:w="1499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2FD0DB">
            <w:pPr>
              <w:spacing w:line="206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</w:tr>
      <w:tr w14:paraId="0F0050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57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26EA1C">
            <w:pPr>
              <w:spacing w:line="206" w:lineRule="auto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460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F0404A">
            <w:pPr>
              <w:spacing w:line="206" w:lineRule="auto"/>
              <w:jc w:val="center"/>
            </w:pPr>
            <w:r>
              <w:rPr>
                <w:sz w:val="15"/>
              </w:rPr>
              <w:t>Construction of a high-density genetic linkage map and QTL mapping of growth and cold tolerance traits in tiger puffer Takifugu rubripes</w:t>
            </w:r>
            <w:r>
              <w:rPr>
                <w:sz w:val="15"/>
              </w:rPr>
              <w:br w:type="textWrapping"/>
            </w:r>
            <w:r>
              <w:rPr>
                <w:sz w:val="15"/>
              </w:rPr>
              <w:t>Aquaculture</w:t>
            </w:r>
          </w:p>
        </w:tc>
        <w:tc>
          <w:tcPr>
            <w:tcW w:w="2901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DF2422">
            <w:pPr>
              <w:spacing w:line="206" w:lineRule="auto"/>
              <w:jc w:val="center"/>
            </w:pPr>
            <w:r>
              <w:rPr>
                <w:sz w:val="16"/>
              </w:rPr>
              <w:t>2022年561卷</w:t>
            </w:r>
            <w:r>
              <w:rPr>
                <w:sz w:val="16"/>
              </w:rPr>
              <w:br w:type="textWrapping"/>
            </w:r>
            <w:r>
              <w:rPr>
                <w:sz w:val="16"/>
              </w:rPr>
              <w:t>738613</w:t>
            </w:r>
          </w:p>
        </w:tc>
        <w:tc>
          <w:tcPr>
            <w:tcW w:w="159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7A109A">
            <w:pPr>
              <w:spacing w:line="206" w:lineRule="auto"/>
              <w:jc w:val="center"/>
            </w:pPr>
            <w:r>
              <w:rPr>
                <w:sz w:val="16"/>
              </w:rPr>
              <w:t>2022年7月18日</w:t>
            </w:r>
          </w:p>
        </w:tc>
        <w:tc>
          <w:tcPr>
            <w:tcW w:w="217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DBE580">
            <w:pPr>
              <w:spacing w:line="206" w:lineRule="auto"/>
              <w:jc w:val="center"/>
            </w:pPr>
            <w:r>
              <w:rPr>
                <w:sz w:val="15"/>
              </w:rPr>
              <w:t>马爱军</w:t>
            </w:r>
          </w:p>
        </w:tc>
        <w:tc>
          <w:tcPr>
            <w:tcW w:w="1638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00153A">
            <w:pPr>
              <w:spacing w:line="206" w:lineRule="auto"/>
              <w:jc w:val="center"/>
            </w:pPr>
            <w:r>
              <w:rPr>
                <w:sz w:val="16"/>
              </w:rPr>
              <w:t>刘志峰</w:t>
            </w:r>
          </w:p>
        </w:tc>
        <w:tc>
          <w:tcPr>
            <w:tcW w:w="1843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3B0E9D">
            <w:pPr>
              <w:spacing w:line="206" w:lineRule="auto"/>
              <w:jc w:val="center"/>
            </w:pPr>
            <w:r>
              <w:rPr>
                <w:sz w:val="15"/>
              </w:rPr>
              <w:t>王新安、马爱军、朱理光、常浩文、孙志宾</w:t>
            </w:r>
          </w:p>
        </w:tc>
        <w:tc>
          <w:tcPr>
            <w:tcW w:w="1499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AC6DE2">
            <w:pPr>
              <w:spacing w:line="206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</w:tr>
      <w:tr w14:paraId="5624F3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57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1F9FDF">
            <w:pPr>
              <w:spacing w:line="206" w:lineRule="auto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2460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44F5A5">
            <w:pPr>
              <w:spacing w:line="206" w:lineRule="auto"/>
              <w:jc w:val="center"/>
            </w:pPr>
            <w:r>
              <w:rPr>
                <w:sz w:val="15"/>
              </w:rPr>
              <w:t>Interpretation of the Genotype by Tissue Interactions of Four Genes (AFP1, CIRP, YB-1, and HMGB1) in Takifugu rubripes Under Different Low-Temperature Conditions</w:t>
            </w:r>
            <w:r>
              <w:rPr>
                <w:sz w:val="15"/>
              </w:rPr>
              <w:br w:type="textWrapping"/>
            </w:r>
            <w:r>
              <w:rPr>
                <w:sz w:val="15"/>
              </w:rPr>
              <w:t>Frontiers in Molecular Biosciences</w:t>
            </w:r>
          </w:p>
        </w:tc>
        <w:tc>
          <w:tcPr>
            <w:tcW w:w="2901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90874B">
            <w:pPr>
              <w:spacing w:line="206" w:lineRule="auto"/>
              <w:jc w:val="center"/>
            </w:pPr>
            <w:r>
              <w:rPr>
                <w:sz w:val="16"/>
              </w:rPr>
              <w:t>2022年9卷</w:t>
            </w:r>
            <w:r>
              <w:rPr>
                <w:sz w:val="16"/>
              </w:rPr>
              <w:br w:type="textWrapping"/>
            </w:r>
            <w:r>
              <w:rPr>
                <w:sz w:val="16"/>
              </w:rPr>
              <w:t>897935</w:t>
            </w:r>
          </w:p>
        </w:tc>
        <w:tc>
          <w:tcPr>
            <w:tcW w:w="159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A3259C">
            <w:pPr>
              <w:spacing w:line="206" w:lineRule="auto"/>
              <w:jc w:val="center"/>
            </w:pPr>
            <w:r>
              <w:rPr>
                <w:sz w:val="16"/>
              </w:rPr>
              <w:t>2022年6月30日</w:t>
            </w:r>
          </w:p>
        </w:tc>
        <w:tc>
          <w:tcPr>
            <w:tcW w:w="217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E69196">
            <w:pPr>
              <w:spacing w:line="206" w:lineRule="auto"/>
              <w:jc w:val="center"/>
            </w:pPr>
            <w:r>
              <w:rPr>
                <w:sz w:val="16"/>
              </w:rPr>
              <w:t>马爱军</w:t>
            </w:r>
          </w:p>
        </w:tc>
        <w:tc>
          <w:tcPr>
            <w:tcW w:w="1638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6BFF03">
            <w:pPr>
              <w:spacing w:line="206" w:lineRule="auto"/>
              <w:jc w:val="center"/>
            </w:pPr>
            <w:r>
              <w:rPr>
                <w:sz w:val="16"/>
              </w:rPr>
              <w:t>王新安</w:t>
            </w:r>
          </w:p>
        </w:tc>
        <w:tc>
          <w:tcPr>
            <w:tcW w:w="1843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22CF8F">
            <w:pPr>
              <w:spacing w:line="206" w:lineRule="auto"/>
              <w:jc w:val="center"/>
            </w:pPr>
            <w:r>
              <w:rPr>
                <w:sz w:val="15"/>
              </w:rPr>
              <w:t>刘志峰</w:t>
            </w:r>
          </w:p>
        </w:tc>
        <w:tc>
          <w:tcPr>
            <w:tcW w:w="1499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818700">
            <w:pPr>
              <w:spacing w:line="206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  <w:tr w14:paraId="5F4AF7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57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B083BA">
            <w:pPr>
              <w:spacing w:line="206" w:lineRule="auto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2460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BA6278">
            <w:pPr>
              <w:spacing w:line="206" w:lineRule="auto"/>
              <w:jc w:val="center"/>
            </w:pPr>
            <w:r>
              <w:rPr>
                <w:sz w:val="15"/>
              </w:rPr>
              <w:t>Dissection of genotype × temperature interactions for antioxidant enzymes in Takifugu rubripes</w:t>
            </w:r>
            <w:r>
              <w:rPr>
                <w:sz w:val="15"/>
              </w:rPr>
              <w:br w:type="textWrapping"/>
            </w:r>
            <w:r>
              <w:rPr>
                <w:sz w:val="15"/>
              </w:rPr>
              <w:t>Aquaculture</w:t>
            </w:r>
          </w:p>
        </w:tc>
        <w:tc>
          <w:tcPr>
            <w:tcW w:w="2901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605EA7">
            <w:pPr>
              <w:spacing w:line="206" w:lineRule="auto"/>
              <w:jc w:val="center"/>
            </w:pPr>
            <w:r>
              <w:rPr>
                <w:sz w:val="16"/>
              </w:rPr>
              <w:t>2022年552卷</w:t>
            </w:r>
            <w:r>
              <w:rPr>
                <w:sz w:val="16"/>
              </w:rPr>
              <w:br w:type="textWrapping"/>
            </w:r>
            <w:r>
              <w:rPr>
                <w:sz w:val="16"/>
              </w:rPr>
              <w:t>737978</w:t>
            </w:r>
          </w:p>
        </w:tc>
        <w:tc>
          <w:tcPr>
            <w:tcW w:w="159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1BE3F7">
            <w:pPr>
              <w:spacing w:line="206" w:lineRule="auto"/>
              <w:jc w:val="center"/>
            </w:pPr>
            <w:r>
              <w:rPr>
                <w:sz w:val="16"/>
              </w:rPr>
              <w:t>2022年4月15日</w:t>
            </w:r>
          </w:p>
        </w:tc>
        <w:tc>
          <w:tcPr>
            <w:tcW w:w="217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055684">
            <w:pPr>
              <w:spacing w:line="206" w:lineRule="auto"/>
              <w:jc w:val="center"/>
            </w:pPr>
            <w:r>
              <w:rPr>
                <w:sz w:val="15"/>
              </w:rPr>
              <w:t>马爱军</w:t>
            </w:r>
          </w:p>
        </w:tc>
        <w:tc>
          <w:tcPr>
            <w:tcW w:w="1638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D4F35A">
            <w:pPr>
              <w:spacing w:line="206" w:lineRule="auto"/>
              <w:jc w:val="center"/>
            </w:pPr>
            <w:r>
              <w:rPr>
                <w:sz w:val="16"/>
              </w:rPr>
              <w:t>王新安</w:t>
            </w:r>
          </w:p>
        </w:tc>
        <w:tc>
          <w:tcPr>
            <w:tcW w:w="1843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887EAA">
            <w:pPr>
              <w:spacing w:line="206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499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7017B9">
            <w:pPr>
              <w:spacing w:line="206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 w14:paraId="48BE54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57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0543BC">
            <w:pPr>
              <w:spacing w:line="206" w:lineRule="auto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2460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046E86">
            <w:pPr>
              <w:spacing w:line="206" w:lineRule="auto"/>
              <w:jc w:val="center"/>
            </w:pPr>
            <w:r>
              <w:rPr>
                <w:sz w:val="15"/>
              </w:rPr>
              <w:t>Genetic parameter estimates for three antioxidant factors in cultured Takifugu rubripes</w:t>
            </w:r>
            <w:r>
              <w:rPr>
                <w:sz w:val="15"/>
              </w:rPr>
              <w:br w:type="textWrapping"/>
            </w:r>
            <w:r>
              <w:rPr>
                <w:sz w:val="15"/>
              </w:rPr>
              <w:t>Fish &amp; Shellfish Immunology</w:t>
            </w:r>
          </w:p>
        </w:tc>
        <w:tc>
          <w:tcPr>
            <w:tcW w:w="2901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10BB63">
            <w:pPr>
              <w:spacing w:line="206" w:lineRule="auto"/>
              <w:jc w:val="center"/>
            </w:pPr>
            <w:r>
              <w:rPr>
                <w:sz w:val="16"/>
              </w:rPr>
              <w:t>2021年119卷</w:t>
            </w:r>
            <w:r>
              <w:rPr>
                <w:sz w:val="16"/>
              </w:rPr>
              <w:br w:type="textWrapping"/>
            </w:r>
            <w:r>
              <w:rPr>
                <w:sz w:val="16"/>
              </w:rPr>
              <w:t>645–650页</w:t>
            </w:r>
          </w:p>
        </w:tc>
        <w:tc>
          <w:tcPr>
            <w:tcW w:w="159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F17AFD">
            <w:pPr>
              <w:spacing w:line="206" w:lineRule="auto"/>
              <w:jc w:val="center"/>
            </w:pPr>
            <w:r>
              <w:rPr>
                <w:sz w:val="16"/>
              </w:rPr>
              <w:t>2021年11月7日</w:t>
            </w:r>
          </w:p>
        </w:tc>
        <w:tc>
          <w:tcPr>
            <w:tcW w:w="217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081454">
            <w:pPr>
              <w:spacing w:line="206" w:lineRule="auto"/>
              <w:jc w:val="center"/>
            </w:pPr>
            <w:r>
              <w:rPr>
                <w:sz w:val="16"/>
              </w:rPr>
              <w:t>马爱军</w:t>
            </w:r>
          </w:p>
        </w:tc>
        <w:tc>
          <w:tcPr>
            <w:tcW w:w="1638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009AE1">
            <w:pPr>
              <w:spacing w:line="206" w:lineRule="auto"/>
              <w:jc w:val="center"/>
            </w:pPr>
            <w:r>
              <w:rPr>
                <w:sz w:val="16"/>
              </w:rPr>
              <w:t>王新安</w:t>
            </w:r>
          </w:p>
        </w:tc>
        <w:tc>
          <w:tcPr>
            <w:tcW w:w="1843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4284B4">
            <w:pPr>
              <w:spacing w:line="206" w:lineRule="auto"/>
              <w:jc w:val="center"/>
            </w:pPr>
            <w:r>
              <w:rPr>
                <w:sz w:val="15"/>
              </w:rPr>
              <w:t>杨敬昆</w:t>
            </w:r>
          </w:p>
        </w:tc>
        <w:tc>
          <w:tcPr>
            <w:tcW w:w="1499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E9B47F">
            <w:pPr>
              <w:spacing w:line="206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5C8617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57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BA2088">
            <w:pPr>
              <w:spacing w:line="206" w:lineRule="auto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2460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7EE510">
            <w:pPr>
              <w:spacing w:line="206" w:lineRule="auto"/>
              <w:jc w:val="center"/>
            </w:pPr>
            <w:r>
              <w:rPr>
                <w:sz w:val="15"/>
              </w:rPr>
              <w:t>Molecular characterization and expression analysis of galectins in Japanese pufferfish (Takifugu rubripes) in response to Vibrio harveyi infection</w:t>
            </w:r>
            <w:r>
              <w:rPr>
                <w:sz w:val="15"/>
              </w:rPr>
              <w:br w:type="textWrapping"/>
            </w:r>
            <w:r>
              <w:rPr>
                <w:sz w:val="15"/>
              </w:rPr>
              <w:t>Fish &amp; Shellfish Immunology</w:t>
            </w:r>
          </w:p>
        </w:tc>
        <w:tc>
          <w:tcPr>
            <w:tcW w:w="2901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26609E">
            <w:pPr>
              <w:spacing w:line="206" w:lineRule="auto"/>
              <w:jc w:val="center"/>
            </w:pPr>
            <w:r>
              <w:rPr>
                <w:sz w:val="16"/>
              </w:rPr>
              <w:t>2019年86卷</w:t>
            </w:r>
            <w:r>
              <w:rPr>
                <w:sz w:val="16"/>
              </w:rPr>
              <w:br w:type="textWrapping"/>
            </w:r>
            <w:r>
              <w:rPr>
                <w:sz w:val="16"/>
              </w:rPr>
              <w:t>347–354页</w:t>
            </w:r>
          </w:p>
        </w:tc>
        <w:tc>
          <w:tcPr>
            <w:tcW w:w="159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556404">
            <w:pPr>
              <w:spacing w:line="206" w:lineRule="auto"/>
              <w:jc w:val="center"/>
            </w:pPr>
            <w:r>
              <w:rPr>
                <w:sz w:val="16"/>
              </w:rPr>
              <w:t>2018年11月27日</w:t>
            </w:r>
          </w:p>
        </w:tc>
        <w:tc>
          <w:tcPr>
            <w:tcW w:w="217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EAC665">
            <w:pPr>
              <w:spacing w:line="206" w:lineRule="auto"/>
              <w:jc w:val="center"/>
            </w:pPr>
            <w:r>
              <w:rPr>
                <w:sz w:val="16"/>
              </w:rPr>
              <w:t>姜晨</w:t>
            </w:r>
          </w:p>
        </w:tc>
        <w:tc>
          <w:tcPr>
            <w:tcW w:w="1638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C9DB78">
            <w:pPr>
              <w:spacing w:line="206" w:lineRule="auto"/>
              <w:jc w:val="center"/>
            </w:pPr>
            <w:r>
              <w:rPr>
                <w:sz w:val="16"/>
              </w:rPr>
              <w:t>陈明康</w:t>
            </w:r>
          </w:p>
        </w:tc>
        <w:tc>
          <w:tcPr>
            <w:tcW w:w="1843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F56F13">
            <w:pPr>
              <w:spacing w:line="206" w:lineRule="auto"/>
              <w:jc w:val="center"/>
            </w:pPr>
            <w:r>
              <w:rPr>
                <w:sz w:val="15"/>
              </w:rPr>
              <w:t>刘霞、周婧、王旭、刘瑞婷、彭洪宇、李泊岩、蔡中陆</w:t>
            </w:r>
          </w:p>
        </w:tc>
        <w:tc>
          <w:tcPr>
            <w:tcW w:w="1499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0B2F5A2">
            <w:pPr>
              <w:spacing w:line="206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</w:tr>
      <w:tr w14:paraId="13343F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57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406690">
            <w:pPr>
              <w:spacing w:line="206" w:lineRule="auto"/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2460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AB6CB8">
            <w:pPr>
              <w:spacing w:line="206" w:lineRule="auto"/>
              <w:jc w:val="center"/>
            </w:pPr>
            <w:r>
              <w:rPr>
                <w:sz w:val="15"/>
              </w:rPr>
              <w:t>红鳍东方鲀（Takifugu rubripes）耐低温性状和生长性状遗传参数评估</w:t>
            </w:r>
            <w:r>
              <w:rPr>
                <w:sz w:val="15"/>
              </w:rPr>
              <w:br w:type="textWrapping"/>
            </w:r>
            <w:r>
              <w:rPr>
                <w:sz w:val="15"/>
              </w:rPr>
              <w:t>《海洋与湖沼》</w:t>
            </w:r>
          </w:p>
        </w:tc>
        <w:tc>
          <w:tcPr>
            <w:tcW w:w="2901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76907B">
            <w:pPr>
              <w:spacing w:line="206" w:lineRule="auto"/>
              <w:jc w:val="center"/>
            </w:pPr>
            <w:r>
              <w:rPr>
                <w:sz w:val="16"/>
              </w:rPr>
              <w:t>2024年55卷2期</w:t>
            </w:r>
            <w:r>
              <w:rPr>
                <w:sz w:val="16"/>
              </w:rPr>
              <w:br w:type="textWrapping"/>
            </w:r>
            <w:r>
              <w:rPr>
                <w:sz w:val="16"/>
              </w:rPr>
              <w:t>517–525页</w:t>
            </w:r>
          </w:p>
        </w:tc>
        <w:tc>
          <w:tcPr>
            <w:tcW w:w="159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919D05">
            <w:pPr>
              <w:spacing w:line="206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6"/>
              </w:rPr>
              <w:t>2024年3月</w:t>
            </w:r>
            <w:r>
              <w:rPr>
                <w:rFonts w:hint="eastAsia"/>
                <w:sz w:val="16"/>
                <w:lang w:val="en-US" w:eastAsia="zh-CN"/>
              </w:rPr>
              <w:t>1日</w:t>
            </w:r>
          </w:p>
        </w:tc>
        <w:tc>
          <w:tcPr>
            <w:tcW w:w="217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419697">
            <w:pPr>
              <w:spacing w:line="206" w:lineRule="auto"/>
              <w:jc w:val="center"/>
            </w:pPr>
            <w:r>
              <w:rPr>
                <w:sz w:val="16"/>
              </w:rPr>
              <w:t>马爱军、刘志峰</w:t>
            </w:r>
          </w:p>
        </w:tc>
        <w:tc>
          <w:tcPr>
            <w:tcW w:w="1638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3B0D86">
            <w:pPr>
              <w:spacing w:line="206" w:lineRule="auto"/>
              <w:jc w:val="center"/>
            </w:pPr>
            <w:r>
              <w:rPr>
                <w:sz w:val="16"/>
              </w:rPr>
              <w:t>赵海池</w:t>
            </w:r>
          </w:p>
        </w:tc>
        <w:tc>
          <w:tcPr>
            <w:tcW w:w="1843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82B263">
            <w:pPr>
              <w:spacing w:line="206" w:lineRule="auto"/>
              <w:jc w:val="center"/>
            </w:pPr>
            <w:r>
              <w:rPr>
                <w:sz w:val="15"/>
              </w:rPr>
              <w:t>王新安、包玉龙、刘圣聪、杨明超、闫鹏飞</w:t>
            </w:r>
          </w:p>
        </w:tc>
        <w:tc>
          <w:tcPr>
            <w:tcW w:w="1499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02383C">
            <w:pPr>
              <w:spacing w:line="206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79386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57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72D6BF">
            <w:pPr>
              <w:spacing w:line="206" w:lineRule="auto"/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2460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A55187">
            <w:pPr>
              <w:spacing w:line="206" w:lineRule="auto"/>
              <w:jc w:val="center"/>
            </w:pPr>
            <w:r>
              <w:rPr>
                <w:sz w:val="15"/>
              </w:rPr>
              <w:t>红鳍东方鲀</w:t>
            </w:r>
            <w:r>
              <w:rPr>
                <w:rFonts w:hint="eastAsia"/>
                <w:sz w:val="15"/>
                <w:lang w:val="en-US" w:eastAsia="zh-CN"/>
              </w:rPr>
              <w:t>耐低温相关微卫星的初步筛选</w:t>
            </w:r>
            <w:r>
              <w:rPr>
                <w:sz w:val="15"/>
              </w:rPr>
              <w:br w:type="textWrapping"/>
            </w:r>
            <w:r>
              <w:rPr>
                <w:sz w:val="15"/>
              </w:rPr>
              <w:t>《</w:t>
            </w:r>
            <w:r>
              <w:rPr>
                <w:rFonts w:hint="eastAsia"/>
                <w:sz w:val="15"/>
                <w:lang w:val="en-US" w:eastAsia="zh-CN"/>
              </w:rPr>
              <w:t>海洋科学</w:t>
            </w:r>
            <w:r>
              <w:rPr>
                <w:sz w:val="15"/>
              </w:rPr>
              <w:t>》</w:t>
            </w:r>
          </w:p>
        </w:tc>
        <w:tc>
          <w:tcPr>
            <w:tcW w:w="2901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357059">
            <w:pPr>
              <w:spacing w:line="206" w:lineRule="auto"/>
              <w:jc w:val="center"/>
            </w:pPr>
            <w:r>
              <w:rPr>
                <w:sz w:val="16"/>
              </w:rPr>
              <w:t>202</w:t>
            </w:r>
            <w:r>
              <w:rPr>
                <w:rFonts w:hint="eastAsia"/>
                <w:sz w:val="16"/>
                <w:lang w:val="en-US" w:eastAsia="zh-CN"/>
              </w:rPr>
              <w:t>2</w:t>
            </w:r>
            <w:r>
              <w:rPr>
                <w:sz w:val="16"/>
              </w:rPr>
              <w:t>年4</w:t>
            </w:r>
            <w:r>
              <w:rPr>
                <w:rFonts w:hint="eastAsia"/>
                <w:sz w:val="16"/>
                <w:lang w:val="en-US" w:eastAsia="zh-CN"/>
              </w:rPr>
              <w:t>6</w:t>
            </w:r>
            <w:r>
              <w:rPr>
                <w:sz w:val="16"/>
              </w:rPr>
              <w:t>卷</w:t>
            </w:r>
            <w:r>
              <w:rPr>
                <w:rFonts w:hint="eastAsia"/>
                <w:sz w:val="16"/>
                <w:lang w:val="en-US" w:eastAsia="zh-CN"/>
              </w:rPr>
              <w:t>2</w:t>
            </w:r>
            <w:r>
              <w:rPr>
                <w:sz w:val="16"/>
              </w:rPr>
              <w:t>期</w:t>
            </w:r>
            <w:r>
              <w:rPr>
                <w:sz w:val="16"/>
              </w:rPr>
              <w:br w:type="textWrapping"/>
            </w:r>
            <w:r>
              <w:rPr>
                <w:rFonts w:hint="eastAsia"/>
                <w:sz w:val="16"/>
                <w:lang w:val="en-US" w:eastAsia="zh-CN"/>
              </w:rPr>
              <w:t>97</w:t>
            </w:r>
            <w:r>
              <w:rPr>
                <w:sz w:val="16"/>
              </w:rPr>
              <w:t>–</w:t>
            </w:r>
            <w:r>
              <w:rPr>
                <w:rFonts w:hint="eastAsia"/>
                <w:sz w:val="16"/>
                <w:lang w:val="en-US" w:eastAsia="zh-CN"/>
              </w:rPr>
              <w:t>104</w:t>
            </w:r>
            <w:r>
              <w:rPr>
                <w:sz w:val="16"/>
              </w:rPr>
              <w:t>页</w:t>
            </w:r>
          </w:p>
        </w:tc>
        <w:tc>
          <w:tcPr>
            <w:tcW w:w="159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23EB09">
            <w:pPr>
              <w:spacing w:line="206" w:lineRule="auto"/>
              <w:jc w:val="center"/>
            </w:pPr>
            <w:r>
              <w:rPr>
                <w:sz w:val="16"/>
              </w:rPr>
              <w:t>202</w:t>
            </w:r>
            <w:r>
              <w:rPr>
                <w:rFonts w:hint="eastAsia"/>
                <w:sz w:val="16"/>
                <w:lang w:val="en-US" w:eastAsia="zh-CN"/>
              </w:rPr>
              <w:t>2</w:t>
            </w:r>
            <w:r>
              <w:rPr>
                <w:sz w:val="16"/>
              </w:rPr>
              <w:t>年</w:t>
            </w:r>
            <w:r>
              <w:rPr>
                <w:rFonts w:hint="eastAsia"/>
                <w:sz w:val="16"/>
                <w:lang w:val="en-US" w:eastAsia="zh-CN"/>
              </w:rPr>
              <w:t>02</w:t>
            </w:r>
            <w:r>
              <w:rPr>
                <w:sz w:val="16"/>
              </w:rPr>
              <w:t>月25日</w:t>
            </w:r>
          </w:p>
        </w:tc>
        <w:tc>
          <w:tcPr>
            <w:tcW w:w="2175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FC96E7">
            <w:pPr>
              <w:spacing w:line="206" w:lineRule="auto"/>
              <w:jc w:val="center"/>
            </w:pPr>
            <w:r>
              <w:rPr>
                <w:sz w:val="16"/>
              </w:rPr>
              <w:t>马爱军</w:t>
            </w:r>
          </w:p>
        </w:tc>
        <w:tc>
          <w:tcPr>
            <w:tcW w:w="1638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360592">
            <w:pPr>
              <w:spacing w:line="206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袁晨浩</w:t>
            </w:r>
          </w:p>
        </w:tc>
        <w:tc>
          <w:tcPr>
            <w:tcW w:w="1843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806A03">
            <w:pPr>
              <w:spacing w:line="206" w:lineRule="auto"/>
              <w:jc w:val="center"/>
            </w:pPr>
            <w:r>
              <w:rPr>
                <w:sz w:val="15"/>
              </w:rPr>
              <w:t>刘志峰</w:t>
            </w:r>
          </w:p>
        </w:tc>
        <w:tc>
          <w:tcPr>
            <w:tcW w:w="1499" w:type="dx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6FC2DF">
            <w:pPr>
              <w:spacing w:line="206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</w:tbl>
    <w:p w14:paraId="31AD2359">
      <w:pPr>
        <w:pStyle w:val="7"/>
        <w:jc w:val="center"/>
        <w:outlineLvl w:val="1"/>
        <w:rPr>
          <w:color w:val="000000"/>
        </w:rPr>
        <w:sectPr>
          <w:pgSz w:w="16838" w:h="11906" w:orient="landscape"/>
          <w:pgMar w:top="1418" w:right="1134" w:bottom="851" w:left="1418" w:header="851" w:footer="992" w:gutter="0"/>
          <w:cols w:space="720" w:num="1"/>
          <w:docGrid w:linePitch="312" w:charSpace="0"/>
        </w:sectPr>
      </w:pPr>
    </w:p>
    <w:p w14:paraId="5A31D111">
      <w:pPr>
        <w:pStyle w:val="7"/>
        <w:ind w:firstLine="600"/>
        <w:jc w:val="center"/>
        <w:outlineLvl w:val="1"/>
        <w:rPr>
          <w:rFonts w:hint="eastAsia" w:ascii="黑体" w:hAnsi="华文细黑" w:eastAsia="黑体"/>
          <w:bCs/>
          <w:color w:val="000000"/>
          <w:sz w:val="30"/>
        </w:rPr>
      </w:pPr>
      <w:r>
        <w:rPr>
          <w:rFonts w:hint="eastAsia" w:ascii="黑体" w:hAnsi="华文细黑" w:eastAsia="黑体"/>
          <w:bCs/>
          <w:color w:val="000000"/>
          <w:sz w:val="30"/>
        </w:rPr>
        <w:t>四、</w:t>
      </w:r>
      <w:r>
        <w:rPr>
          <w:rFonts w:ascii="黑体" w:hAnsi="华文细黑" w:eastAsia="黑体"/>
          <w:bCs/>
          <w:color w:val="000000"/>
          <w:sz w:val="30"/>
        </w:rPr>
        <w:t>主要知识产权</w:t>
      </w:r>
      <w:r>
        <w:rPr>
          <w:rFonts w:hint="eastAsia" w:ascii="黑体" w:hAnsi="华文细黑" w:eastAsia="黑体"/>
          <w:bCs/>
          <w:color w:val="000000"/>
          <w:sz w:val="30"/>
        </w:rPr>
        <w:t>证明</w:t>
      </w:r>
      <w:r>
        <w:rPr>
          <w:rFonts w:ascii="黑体" w:hAnsi="华文细黑" w:eastAsia="黑体"/>
          <w:bCs/>
          <w:color w:val="000000"/>
          <w:sz w:val="30"/>
        </w:rPr>
        <w:t>目录</w:t>
      </w:r>
      <w:r>
        <w:rPr>
          <w:rFonts w:hint="eastAsia" w:ascii="黑体" w:hAnsi="华文细黑" w:eastAsia="黑体"/>
          <w:bCs/>
          <w:color w:val="000000"/>
          <w:sz w:val="30"/>
        </w:rPr>
        <w:t>（不超过10件）</w:t>
      </w:r>
    </w:p>
    <w:tbl>
      <w:tblPr>
        <w:tblStyle w:val="16"/>
        <w:tblW w:w="13564" w:type="dxa"/>
        <w:tblInd w:w="53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1683"/>
        <w:gridCol w:w="1541"/>
        <w:gridCol w:w="1470"/>
        <w:gridCol w:w="1130"/>
        <w:gridCol w:w="1774"/>
        <w:gridCol w:w="1365"/>
        <w:gridCol w:w="1607"/>
        <w:gridCol w:w="1391"/>
      </w:tblGrid>
      <w:tr w14:paraId="437E4F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3" w:type="dxa"/>
            <w:vAlign w:val="center"/>
          </w:tcPr>
          <w:p w14:paraId="442E5ACF">
            <w:pPr>
              <w:pStyle w:val="7"/>
              <w:spacing w:line="390" w:lineRule="exact"/>
              <w:ind w:firstLine="0" w:firstLineChars="0"/>
              <w:jc w:val="center"/>
              <w:rPr>
                <w:rFonts w:hint="eastAsia" w:hAnsi="宋体"/>
              </w:rPr>
            </w:pPr>
            <w:r>
              <w:rPr>
                <w:rFonts w:hAnsi="宋体"/>
              </w:rPr>
              <w:t>知识产权</w:t>
            </w:r>
            <w:r>
              <w:rPr>
                <w:rFonts w:hint="eastAsia" w:hAnsi="宋体"/>
              </w:rPr>
              <w:t>（标准）</w:t>
            </w:r>
            <w:r>
              <w:rPr>
                <w:rFonts w:hAnsi="宋体"/>
              </w:rPr>
              <w:t>类别</w:t>
            </w:r>
          </w:p>
        </w:tc>
        <w:tc>
          <w:tcPr>
            <w:tcW w:w="1683" w:type="dxa"/>
            <w:vAlign w:val="center"/>
          </w:tcPr>
          <w:p w14:paraId="415E84AD">
            <w:pPr>
              <w:pStyle w:val="7"/>
              <w:spacing w:line="390" w:lineRule="exact"/>
              <w:ind w:firstLine="0" w:firstLineChars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知识产权（标准）具体</w:t>
            </w:r>
            <w:r>
              <w:rPr>
                <w:rFonts w:hAnsi="宋体"/>
              </w:rPr>
              <w:t>名称</w:t>
            </w:r>
          </w:p>
        </w:tc>
        <w:tc>
          <w:tcPr>
            <w:tcW w:w="1541" w:type="dxa"/>
            <w:vAlign w:val="center"/>
          </w:tcPr>
          <w:p w14:paraId="6214B3A4">
            <w:pPr>
              <w:pStyle w:val="7"/>
              <w:spacing w:line="390" w:lineRule="exact"/>
              <w:ind w:firstLine="0" w:firstLineChars="0"/>
              <w:jc w:val="center"/>
              <w:rPr>
                <w:rFonts w:hint="eastAsia" w:hAnsi="宋体"/>
              </w:rPr>
            </w:pPr>
            <w:r>
              <w:rPr>
                <w:rFonts w:hAnsi="宋体"/>
              </w:rPr>
              <w:t>国</w:t>
            </w:r>
            <w:r>
              <w:rPr>
                <w:rFonts w:hint="eastAsia" w:hAnsi="宋体"/>
              </w:rPr>
              <w:t>家</w:t>
            </w:r>
            <w:r>
              <w:rPr>
                <w:rFonts w:hAnsi="宋体"/>
              </w:rPr>
              <w:t>（</w:t>
            </w:r>
            <w:r>
              <w:rPr>
                <w:rFonts w:hint="eastAsia" w:hAnsi="宋体"/>
              </w:rPr>
              <w:t>地</w:t>
            </w:r>
            <w:r>
              <w:rPr>
                <w:rFonts w:hAnsi="宋体"/>
              </w:rPr>
              <w:t>区）</w:t>
            </w:r>
          </w:p>
        </w:tc>
        <w:tc>
          <w:tcPr>
            <w:tcW w:w="1470" w:type="dxa"/>
            <w:vAlign w:val="center"/>
          </w:tcPr>
          <w:p w14:paraId="4F3C8FC4">
            <w:pPr>
              <w:pStyle w:val="7"/>
              <w:spacing w:line="390" w:lineRule="exact"/>
              <w:ind w:firstLine="0" w:firstLineChars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授权号（标准编号）</w:t>
            </w:r>
          </w:p>
        </w:tc>
        <w:tc>
          <w:tcPr>
            <w:tcW w:w="1130" w:type="dxa"/>
            <w:vAlign w:val="center"/>
          </w:tcPr>
          <w:p w14:paraId="61642F56">
            <w:pPr>
              <w:pStyle w:val="7"/>
              <w:spacing w:line="390" w:lineRule="exact"/>
              <w:ind w:firstLine="0" w:firstLineChars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授权（标准发布期</w:t>
            </w:r>
          </w:p>
        </w:tc>
        <w:tc>
          <w:tcPr>
            <w:tcW w:w="1774" w:type="dxa"/>
            <w:vAlign w:val="center"/>
          </w:tcPr>
          <w:p w14:paraId="5B78EDFA">
            <w:pPr>
              <w:pStyle w:val="7"/>
              <w:spacing w:line="390" w:lineRule="exact"/>
              <w:ind w:firstLine="0" w:firstLineChars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证书编号（标准批准发布部门</w:t>
            </w:r>
          </w:p>
        </w:tc>
        <w:tc>
          <w:tcPr>
            <w:tcW w:w="1365" w:type="dxa"/>
            <w:vAlign w:val="center"/>
          </w:tcPr>
          <w:p w14:paraId="494E73B3">
            <w:pPr>
              <w:pStyle w:val="7"/>
              <w:spacing w:line="390" w:lineRule="exact"/>
              <w:ind w:firstLine="0" w:firstLineChars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权利人（标准起草单位）</w:t>
            </w:r>
          </w:p>
        </w:tc>
        <w:tc>
          <w:tcPr>
            <w:tcW w:w="1607" w:type="dxa"/>
            <w:vAlign w:val="center"/>
          </w:tcPr>
          <w:p w14:paraId="61B978BC">
            <w:pPr>
              <w:pStyle w:val="7"/>
              <w:spacing w:line="390" w:lineRule="exact"/>
              <w:ind w:firstLine="0" w:firstLineChars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发明人（标准起草人</w:t>
            </w:r>
          </w:p>
        </w:tc>
        <w:tc>
          <w:tcPr>
            <w:tcW w:w="1391" w:type="dxa"/>
            <w:vAlign w:val="center"/>
          </w:tcPr>
          <w:p w14:paraId="2359B4EB">
            <w:pPr>
              <w:pStyle w:val="7"/>
              <w:spacing w:line="390" w:lineRule="exact"/>
              <w:ind w:firstLine="0" w:firstLineChars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发明专利（标准）有效状态</w:t>
            </w:r>
          </w:p>
        </w:tc>
      </w:tr>
      <w:tr w14:paraId="50D347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603" w:type="dxa"/>
            <w:vAlign w:val="center"/>
          </w:tcPr>
          <w:p w14:paraId="5FAC4C1D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int="eastAsia" w:hAnsi="宋体"/>
              </w:rPr>
              <w:t>新品种</w:t>
            </w:r>
          </w:p>
        </w:tc>
        <w:tc>
          <w:tcPr>
            <w:tcW w:w="1683" w:type="dxa"/>
            <w:vAlign w:val="center"/>
          </w:tcPr>
          <w:p w14:paraId="6FF0E7EC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Ansi="宋体"/>
              </w:rPr>
              <w:t>红鳍东方鲀“天正1号”</w:t>
            </w:r>
          </w:p>
        </w:tc>
        <w:tc>
          <w:tcPr>
            <w:tcW w:w="1541" w:type="dxa"/>
            <w:vAlign w:val="center"/>
          </w:tcPr>
          <w:p w14:paraId="07FE3E73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int="eastAsia" w:hAnsi="宋体"/>
              </w:rPr>
              <w:t>中国</w:t>
            </w:r>
          </w:p>
        </w:tc>
        <w:tc>
          <w:tcPr>
            <w:tcW w:w="1470" w:type="dxa"/>
            <w:vAlign w:val="center"/>
          </w:tcPr>
          <w:p w14:paraId="3FAE830A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Ansi="宋体"/>
              </w:rPr>
              <w:t>GS-01-005-2023</w:t>
            </w:r>
          </w:p>
        </w:tc>
        <w:tc>
          <w:tcPr>
            <w:tcW w:w="1130" w:type="dxa"/>
            <w:vAlign w:val="center"/>
          </w:tcPr>
          <w:p w14:paraId="24E5F87E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int="eastAsia" w:hAnsi="宋体"/>
              </w:rPr>
              <w:t>2023.7.17</w:t>
            </w:r>
          </w:p>
        </w:tc>
        <w:tc>
          <w:tcPr>
            <w:tcW w:w="1774" w:type="dxa"/>
            <w:vAlign w:val="center"/>
          </w:tcPr>
          <w:p w14:paraId="257AB5CB">
            <w:pPr>
              <w:pStyle w:val="7"/>
              <w:spacing w:line="390" w:lineRule="exact"/>
              <w:ind w:firstLine="0" w:firstLineChars="0"/>
              <w:rPr>
                <w:rFonts w:hAnsi="宋体"/>
              </w:rPr>
            </w:pPr>
            <w:r>
              <w:rPr>
                <w:rFonts w:hAnsi="宋体"/>
              </w:rPr>
              <w:t>(2023)新品种证字第5号GS-01-005-2023</w:t>
            </w:r>
          </w:p>
          <w:p w14:paraId="5EF459FB">
            <w:pPr>
              <w:pStyle w:val="7"/>
              <w:spacing w:line="390" w:lineRule="exact"/>
              <w:ind w:firstLine="0" w:firstLineChars="0"/>
              <w:rPr>
                <w:rFonts w:hint="eastAsia" w:hAnsi="宋体" w:eastAsia="宋体"/>
                <w:lang w:val="en-US" w:eastAsia="zh-CN"/>
              </w:rPr>
            </w:pPr>
            <w:r>
              <w:rPr>
                <w:rFonts w:hint="eastAsia" w:hAnsi="宋体"/>
                <w:lang w:val="en-US" w:eastAsia="zh-CN"/>
              </w:rPr>
              <w:t>农业农村部</w:t>
            </w:r>
          </w:p>
        </w:tc>
        <w:tc>
          <w:tcPr>
            <w:tcW w:w="1365" w:type="dxa"/>
            <w:vAlign w:val="center"/>
          </w:tcPr>
          <w:p w14:paraId="6F9CF32D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int="eastAsia" w:hAnsi="宋体"/>
              </w:rPr>
              <w:t>唐山牧海水产养殖有限公司、中国水产科学研究院黄海水产研究所、大连海洋大学、大连天正实业有限公司</w:t>
            </w:r>
          </w:p>
        </w:tc>
        <w:tc>
          <w:tcPr>
            <w:tcW w:w="1607" w:type="dxa"/>
            <w:vAlign w:val="center"/>
          </w:tcPr>
          <w:p w14:paraId="7329FBA8">
            <w:pPr>
              <w:rPr>
                <w:rFonts w:hint="eastAsia" w:hAnsi="宋体"/>
                <w:color w:val="000000"/>
              </w:rPr>
            </w:pPr>
            <w:r>
              <w:rPr>
                <w:rFonts w:hAnsi="宋体"/>
                <w:color w:val="000000"/>
              </w:rPr>
              <w:t>孟雪松、马爱军、刘圣聪、王秀利、王新安、包玉龙、姜晨、刘志峰、仇雪梅、张涛、姜志强、周婧、袁旭、张君、孙志宾、王广宇、孙群汶、刘奇、于德强、袁昌敏、杨君</w:t>
            </w:r>
          </w:p>
        </w:tc>
        <w:tc>
          <w:tcPr>
            <w:tcW w:w="1391" w:type="dxa"/>
            <w:vAlign w:val="center"/>
          </w:tcPr>
          <w:p w14:paraId="2CA8550B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int="eastAsia" w:hAnsi="宋体"/>
              </w:rPr>
              <w:t>有效</w:t>
            </w:r>
          </w:p>
        </w:tc>
      </w:tr>
      <w:tr w14:paraId="4AB9B6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603" w:type="dxa"/>
            <w:vAlign w:val="center"/>
          </w:tcPr>
          <w:p w14:paraId="547C6E59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int="eastAsia" w:hAnsi="宋体"/>
              </w:rPr>
              <w:t>国家发明专利</w:t>
            </w:r>
          </w:p>
        </w:tc>
        <w:tc>
          <w:tcPr>
            <w:tcW w:w="1683" w:type="dxa"/>
            <w:vAlign w:val="center"/>
          </w:tcPr>
          <w:p w14:paraId="44A23F32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Ansi="宋体"/>
              </w:rPr>
              <w:t>一个与红鳍东方鲀耐低温相关的微卫星标记引物及其应用</w:t>
            </w:r>
          </w:p>
        </w:tc>
        <w:tc>
          <w:tcPr>
            <w:tcW w:w="1541" w:type="dxa"/>
            <w:vAlign w:val="center"/>
          </w:tcPr>
          <w:p w14:paraId="1F5F4C77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int="eastAsia" w:hAnsi="宋体"/>
              </w:rPr>
              <w:t>中国</w:t>
            </w:r>
          </w:p>
        </w:tc>
        <w:tc>
          <w:tcPr>
            <w:tcW w:w="1470" w:type="dxa"/>
            <w:vAlign w:val="center"/>
          </w:tcPr>
          <w:p w14:paraId="260528E7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int="eastAsia" w:hAnsi="宋体"/>
              </w:rPr>
              <w:t>ZL</w:t>
            </w:r>
            <w:r>
              <w:rPr>
                <w:rFonts w:hAnsi="宋体"/>
              </w:rPr>
              <w:t>202011425267.7</w:t>
            </w:r>
          </w:p>
        </w:tc>
        <w:tc>
          <w:tcPr>
            <w:tcW w:w="1130" w:type="dxa"/>
            <w:vAlign w:val="center"/>
          </w:tcPr>
          <w:p w14:paraId="2EFEFE2F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Ansi="宋体"/>
              </w:rPr>
              <w:t>2022.03.01</w:t>
            </w:r>
          </w:p>
        </w:tc>
        <w:tc>
          <w:tcPr>
            <w:tcW w:w="1774" w:type="dxa"/>
            <w:vAlign w:val="center"/>
          </w:tcPr>
          <w:p w14:paraId="076A29DE">
            <w:pPr>
              <w:pStyle w:val="7"/>
              <w:spacing w:line="390" w:lineRule="exact"/>
              <w:ind w:firstLine="0" w:firstLineChars="0"/>
              <w:rPr>
                <w:rFonts w:hAnsi="宋体"/>
              </w:rPr>
            </w:pPr>
            <w:r>
              <w:rPr>
                <w:rFonts w:hAnsi="宋体"/>
              </w:rPr>
              <w:t>49657654</w:t>
            </w:r>
          </w:p>
          <w:p w14:paraId="5E83904D">
            <w:pPr>
              <w:pStyle w:val="7"/>
              <w:spacing w:line="390" w:lineRule="exact"/>
              <w:ind w:firstLine="0" w:firstLineChars="0"/>
              <w:rPr>
                <w:rFonts w:hint="default" w:hAnsi="宋体" w:eastAsia="宋体"/>
                <w:lang w:val="en-US" w:eastAsia="zh-CN"/>
              </w:rPr>
            </w:pPr>
            <w:r>
              <w:rPr>
                <w:rFonts w:hint="eastAsia" w:hAnsi="宋体"/>
                <w:lang w:val="en-US" w:eastAsia="zh-CN"/>
              </w:rPr>
              <w:t>国家知识产权局</w:t>
            </w:r>
          </w:p>
        </w:tc>
        <w:tc>
          <w:tcPr>
            <w:tcW w:w="1365" w:type="dxa"/>
            <w:vAlign w:val="center"/>
          </w:tcPr>
          <w:p w14:paraId="0ED4E67E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Ansi="宋体"/>
              </w:rPr>
              <w:t>中国水产科学研究院黄海水产研究所</w:t>
            </w:r>
          </w:p>
        </w:tc>
        <w:tc>
          <w:tcPr>
            <w:tcW w:w="1607" w:type="dxa"/>
            <w:vAlign w:val="center"/>
          </w:tcPr>
          <w:p w14:paraId="189B3622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Ansi="宋体"/>
                <w:color w:val="000000"/>
              </w:rPr>
              <w:t>刘志峰</w:t>
            </w:r>
            <w:r>
              <w:rPr>
                <w:rFonts w:hint="eastAsia" w:hAnsi="宋体"/>
                <w:color w:val="000000"/>
              </w:rPr>
              <w:t>、</w:t>
            </w:r>
            <w:r>
              <w:rPr>
                <w:rFonts w:hAnsi="宋体"/>
                <w:color w:val="000000"/>
              </w:rPr>
              <w:t>马爱军、袁晨浩、王新安、孙志宾</w:t>
            </w:r>
          </w:p>
        </w:tc>
        <w:tc>
          <w:tcPr>
            <w:tcW w:w="1391" w:type="dxa"/>
            <w:vAlign w:val="center"/>
          </w:tcPr>
          <w:p w14:paraId="15787F56">
            <w:pPr>
              <w:pStyle w:val="7"/>
              <w:spacing w:line="390" w:lineRule="exact"/>
              <w:ind w:firstLine="0" w:firstLineChars="0"/>
              <w:rPr>
                <w:rFonts w:hint="eastAsia" w:hAnsi="宋体"/>
              </w:rPr>
            </w:pPr>
            <w:r>
              <w:rPr>
                <w:rFonts w:hint="eastAsia" w:hAnsi="宋体"/>
              </w:rPr>
              <w:t>有效</w:t>
            </w:r>
          </w:p>
        </w:tc>
      </w:tr>
    </w:tbl>
    <w:p w14:paraId="0738D120">
      <w:pPr>
        <w:jc w:val="center"/>
      </w:pPr>
    </w:p>
    <w:sectPr>
      <w:pgSz w:w="16838" w:h="11906" w:orient="landscape"/>
      <w:pgMar w:top="1418" w:right="1134" w:bottom="851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CXiaoBiaoSong-B05S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50F1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F5048">
    <w:pPr>
      <w:pStyle w:val="11"/>
      <w:framePr w:wrap="around" w:vAnchor="text" w:hAnchor="margin" w:xAlign="center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separate"/>
    </w:r>
    <w:r>
      <w:rPr>
        <w:rStyle w:val="19"/>
      </w:rPr>
      <w:t>5</w:t>
    </w:r>
    <w:r>
      <w:rPr>
        <w:rStyle w:val="19"/>
      </w:rPr>
      <w:fldChar w:fldCharType="end"/>
    </w:r>
  </w:p>
  <w:p w14:paraId="3A47C5C1">
    <w:pPr>
      <w:pStyle w:val="11"/>
      <w:jc w:val="center"/>
      <w:rPr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FBA68">
    <w:pPr>
      <w:pStyle w:val="11"/>
      <w:framePr w:wrap="around" w:vAnchor="text" w:hAnchor="margin" w:xAlign="center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 w14:paraId="105EEA9F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DC"/>
    <w:rsid w:val="000028F1"/>
    <w:rsid w:val="0000302F"/>
    <w:rsid w:val="00003691"/>
    <w:rsid w:val="00003A36"/>
    <w:rsid w:val="0000529F"/>
    <w:rsid w:val="00005477"/>
    <w:rsid w:val="00005A0F"/>
    <w:rsid w:val="00005C34"/>
    <w:rsid w:val="00005C65"/>
    <w:rsid w:val="0000674E"/>
    <w:rsid w:val="00006D1B"/>
    <w:rsid w:val="00007107"/>
    <w:rsid w:val="000111FD"/>
    <w:rsid w:val="00011671"/>
    <w:rsid w:val="00013203"/>
    <w:rsid w:val="0001528D"/>
    <w:rsid w:val="000162AE"/>
    <w:rsid w:val="000167C0"/>
    <w:rsid w:val="00020CA1"/>
    <w:rsid w:val="000212A3"/>
    <w:rsid w:val="000212D6"/>
    <w:rsid w:val="000221F5"/>
    <w:rsid w:val="00023AB4"/>
    <w:rsid w:val="000241BB"/>
    <w:rsid w:val="000245BF"/>
    <w:rsid w:val="0002598C"/>
    <w:rsid w:val="000274C1"/>
    <w:rsid w:val="000277ED"/>
    <w:rsid w:val="00027CC4"/>
    <w:rsid w:val="00030347"/>
    <w:rsid w:val="00030598"/>
    <w:rsid w:val="00031778"/>
    <w:rsid w:val="000319BD"/>
    <w:rsid w:val="0003321D"/>
    <w:rsid w:val="00033E0E"/>
    <w:rsid w:val="0003462D"/>
    <w:rsid w:val="00035484"/>
    <w:rsid w:val="00036C78"/>
    <w:rsid w:val="00036E27"/>
    <w:rsid w:val="00040EEC"/>
    <w:rsid w:val="00042D18"/>
    <w:rsid w:val="00042F75"/>
    <w:rsid w:val="000433F6"/>
    <w:rsid w:val="0004572A"/>
    <w:rsid w:val="00045F32"/>
    <w:rsid w:val="00046E01"/>
    <w:rsid w:val="00047E6D"/>
    <w:rsid w:val="00050380"/>
    <w:rsid w:val="00051137"/>
    <w:rsid w:val="0005119D"/>
    <w:rsid w:val="00053261"/>
    <w:rsid w:val="00053974"/>
    <w:rsid w:val="00054860"/>
    <w:rsid w:val="00054D82"/>
    <w:rsid w:val="000554B9"/>
    <w:rsid w:val="00055B7B"/>
    <w:rsid w:val="00055E80"/>
    <w:rsid w:val="00061160"/>
    <w:rsid w:val="00061D65"/>
    <w:rsid w:val="00062B0A"/>
    <w:rsid w:val="00063A9A"/>
    <w:rsid w:val="00064A90"/>
    <w:rsid w:val="000660BB"/>
    <w:rsid w:val="0006639D"/>
    <w:rsid w:val="00066793"/>
    <w:rsid w:val="00067F27"/>
    <w:rsid w:val="00070C2B"/>
    <w:rsid w:val="000710FE"/>
    <w:rsid w:val="00072533"/>
    <w:rsid w:val="0007280D"/>
    <w:rsid w:val="00072AA1"/>
    <w:rsid w:val="00072B19"/>
    <w:rsid w:val="000738DA"/>
    <w:rsid w:val="00073D46"/>
    <w:rsid w:val="00074E32"/>
    <w:rsid w:val="000759B5"/>
    <w:rsid w:val="0007694B"/>
    <w:rsid w:val="00082B7E"/>
    <w:rsid w:val="00083A3E"/>
    <w:rsid w:val="00084250"/>
    <w:rsid w:val="00090938"/>
    <w:rsid w:val="0009268B"/>
    <w:rsid w:val="00094F77"/>
    <w:rsid w:val="00095797"/>
    <w:rsid w:val="000958E0"/>
    <w:rsid w:val="000A1726"/>
    <w:rsid w:val="000A39FF"/>
    <w:rsid w:val="000A46E1"/>
    <w:rsid w:val="000A477F"/>
    <w:rsid w:val="000A4F69"/>
    <w:rsid w:val="000A6EFB"/>
    <w:rsid w:val="000A7F01"/>
    <w:rsid w:val="000B036C"/>
    <w:rsid w:val="000B2ED1"/>
    <w:rsid w:val="000B4558"/>
    <w:rsid w:val="000B59C4"/>
    <w:rsid w:val="000B746F"/>
    <w:rsid w:val="000B7E3E"/>
    <w:rsid w:val="000C0AB3"/>
    <w:rsid w:val="000C23BF"/>
    <w:rsid w:val="000C2414"/>
    <w:rsid w:val="000C3DB6"/>
    <w:rsid w:val="000C6963"/>
    <w:rsid w:val="000C6B7A"/>
    <w:rsid w:val="000D2B82"/>
    <w:rsid w:val="000D2C24"/>
    <w:rsid w:val="000D3CA9"/>
    <w:rsid w:val="000D514C"/>
    <w:rsid w:val="000D745F"/>
    <w:rsid w:val="000D7BF6"/>
    <w:rsid w:val="000E1089"/>
    <w:rsid w:val="000E12D2"/>
    <w:rsid w:val="000E1868"/>
    <w:rsid w:val="000E3938"/>
    <w:rsid w:val="000E52A7"/>
    <w:rsid w:val="000E71B3"/>
    <w:rsid w:val="000F0167"/>
    <w:rsid w:val="000F03DE"/>
    <w:rsid w:val="000F07E9"/>
    <w:rsid w:val="000F1A83"/>
    <w:rsid w:val="000F44D0"/>
    <w:rsid w:val="000F78D1"/>
    <w:rsid w:val="0010294B"/>
    <w:rsid w:val="0010335C"/>
    <w:rsid w:val="00103455"/>
    <w:rsid w:val="001041CB"/>
    <w:rsid w:val="00104742"/>
    <w:rsid w:val="0010701A"/>
    <w:rsid w:val="00107122"/>
    <w:rsid w:val="001077FD"/>
    <w:rsid w:val="0011131B"/>
    <w:rsid w:val="00111C51"/>
    <w:rsid w:val="00112B0C"/>
    <w:rsid w:val="00113CCE"/>
    <w:rsid w:val="001149B3"/>
    <w:rsid w:val="00116622"/>
    <w:rsid w:val="00116BFA"/>
    <w:rsid w:val="001206CA"/>
    <w:rsid w:val="001214ED"/>
    <w:rsid w:val="001233A4"/>
    <w:rsid w:val="0012464C"/>
    <w:rsid w:val="001276A7"/>
    <w:rsid w:val="00127B16"/>
    <w:rsid w:val="00130102"/>
    <w:rsid w:val="0013025D"/>
    <w:rsid w:val="001309D6"/>
    <w:rsid w:val="00133226"/>
    <w:rsid w:val="00134995"/>
    <w:rsid w:val="00136071"/>
    <w:rsid w:val="0013608F"/>
    <w:rsid w:val="0013664E"/>
    <w:rsid w:val="001415C0"/>
    <w:rsid w:val="001415E9"/>
    <w:rsid w:val="001444E2"/>
    <w:rsid w:val="0014524C"/>
    <w:rsid w:val="0014692F"/>
    <w:rsid w:val="00146A4C"/>
    <w:rsid w:val="00147C68"/>
    <w:rsid w:val="00147DF8"/>
    <w:rsid w:val="00150CE2"/>
    <w:rsid w:val="001516FF"/>
    <w:rsid w:val="00153967"/>
    <w:rsid w:val="00154344"/>
    <w:rsid w:val="001543A9"/>
    <w:rsid w:val="00154DE0"/>
    <w:rsid w:val="00156002"/>
    <w:rsid w:val="001560DF"/>
    <w:rsid w:val="001562F3"/>
    <w:rsid w:val="00156CFE"/>
    <w:rsid w:val="00157220"/>
    <w:rsid w:val="001608D9"/>
    <w:rsid w:val="00161230"/>
    <w:rsid w:val="00163691"/>
    <w:rsid w:val="001636A3"/>
    <w:rsid w:val="00163ABF"/>
    <w:rsid w:val="00163FD5"/>
    <w:rsid w:val="00164E27"/>
    <w:rsid w:val="00165392"/>
    <w:rsid w:val="00166012"/>
    <w:rsid w:val="001703F4"/>
    <w:rsid w:val="00171167"/>
    <w:rsid w:val="00171592"/>
    <w:rsid w:val="00176E7B"/>
    <w:rsid w:val="001776B9"/>
    <w:rsid w:val="00180BB9"/>
    <w:rsid w:val="001811C5"/>
    <w:rsid w:val="00182695"/>
    <w:rsid w:val="00183640"/>
    <w:rsid w:val="00184421"/>
    <w:rsid w:val="001846CA"/>
    <w:rsid w:val="00195168"/>
    <w:rsid w:val="00195FBA"/>
    <w:rsid w:val="001969AB"/>
    <w:rsid w:val="001A089F"/>
    <w:rsid w:val="001A1A40"/>
    <w:rsid w:val="001A4AE3"/>
    <w:rsid w:val="001A6C8A"/>
    <w:rsid w:val="001A6DE5"/>
    <w:rsid w:val="001A7F6D"/>
    <w:rsid w:val="001B0F0F"/>
    <w:rsid w:val="001B2145"/>
    <w:rsid w:val="001B3F1A"/>
    <w:rsid w:val="001B496B"/>
    <w:rsid w:val="001B4B70"/>
    <w:rsid w:val="001B4DEB"/>
    <w:rsid w:val="001B5147"/>
    <w:rsid w:val="001B5160"/>
    <w:rsid w:val="001B5737"/>
    <w:rsid w:val="001C1FF0"/>
    <w:rsid w:val="001C254F"/>
    <w:rsid w:val="001C29E1"/>
    <w:rsid w:val="001C2A2A"/>
    <w:rsid w:val="001C2ACD"/>
    <w:rsid w:val="001C756E"/>
    <w:rsid w:val="001D012D"/>
    <w:rsid w:val="001D02B3"/>
    <w:rsid w:val="001D1059"/>
    <w:rsid w:val="001D1DEA"/>
    <w:rsid w:val="001D22F4"/>
    <w:rsid w:val="001D2790"/>
    <w:rsid w:val="001D5834"/>
    <w:rsid w:val="001E07D2"/>
    <w:rsid w:val="001E14DC"/>
    <w:rsid w:val="001E1B78"/>
    <w:rsid w:val="001E1CA6"/>
    <w:rsid w:val="001E326D"/>
    <w:rsid w:val="001E43DB"/>
    <w:rsid w:val="001E537E"/>
    <w:rsid w:val="001E5876"/>
    <w:rsid w:val="001E58D2"/>
    <w:rsid w:val="001F01D6"/>
    <w:rsid w:val="001F0D7F"/>
    <w:rsid w:val="001F108D"/>
    <w:rsid w:val="001F15AA"/>
    <w:rsid w:val="001F20D2"/>
    <w:rsid w:val="001F21AC"/>
    <w:rsid w:val="001F2599"/>
    <w:rsid w:val="001F2EFB"/>
    <w:rsid w:val="001F3228"/>
    <w:rsid w:val="001F3E16"/>
    <w:rsid w:val="001F3F6B"/>
    <w:rsid w:val="001F4E63"/>
    <w:rsid w:val="001F771F"/>
    <w:rsid w:val="001F7AC8"/>
    <w:rsid w:val="002011E4"/>
    <w:rsid w:val="002012D6"/>
    <w:rsid w:val="002017B0"/>
    <w:rsid w:val="00203C55"/>
    <w:rsid w:val="00203E94"/>
    <w:rsid w:val="002066E0"/>
    <w:rsid w:val="0020688B"/>
    <w:rsid w:val="0020761F"/>
    <w:rsid w:val="00210FF5"/>
    <w:rsid w:val="00211032"/>
    <w:rsid w:val="0021175F"/>
    <w:rsid w:val="00211864"/>
    <w:rsid w:val="002140B2"/>
    <w:rsid w:val="00214594"/>
    <w:rsid w:val="002156D0"/>
    <w:rsid w:val="002166D8"/>
    <w:rsid w:val="00216869"/>
    <w:rsid w:val="00216D0B"/>
    <w:rsid w:val="00217B1C"/>
    <w:rsid w:val="002202FC"/>
    <w:rsid w:val="002237B4"/>
    <w:rsid w:val="00224767"/>
    <w:rsid w:val="0022603C"/>
    <w:rsid w:val="00226DFA"/>
    <w:rsid w:val="00230475"/>
    <w:rsid w:val="0023182D"/>
    <w:rsid w:val="002323AE"/>
    <w:rsid w:val="0023369D"/>
    <w:rsid w:val="00234270"/>
    <w:rsid w:val="00235F25"/>
    <w:rsid w:val="00237888"/>
    <w:rsid w:val="00237F0A"/>
    <w:rsid w:val="00241D8D"/>
    <w:rsid w:val="00241DC4"/>
    <w:rsid w:val="002436AE"/>
    <w:rsid w:val="00245CA1"/>
    <w:rsid w:val="00246234"/>
    <w:rsid w:val="00246861"/>
    <w:rsid w:val="0024790E"/>
    <w:rsid w:val="00250341"/>
    <w:rsid w:val="00250EA5"/>
    <w:rsid w:val="00251951"/>
    <w:rsid w:val="002525BD"/>
    <w:rsid w:val="00252776"/>
    <w:rsid w:val="0025357E"/>
    <w:rsid w:val="00253673"/>
    <w:rsid w:val="002550FC"/>
    <w:rsid w:val="002557E9"/>
    <w:rsid w:val="00256BBE"/>
    <w:rsid w:val="00260365"/>
    <w:rsid w:val="002607CF"/>
    <w:rsid w:val="00261468"/>
    <w:rsid w:val="00261DC3"/>
    <w:rsid w:val="00264041"/>
    <w:rsid w:val="002656D4"/>
    <w:rsid w:val="0026617D"/>
    <w:rsid w:val="00266387"/>
    <w:rsid w:val="00266581"/>
    <w:rsid w:val="00270893"/>
    <w:rsid w:val="00270A0D"/>
    <w:rsid w:val="002729BA"/>
    <w:rsid w:val="00273CDA"/>
    <w:rsid w:val="00275529"/>
    <w:rsid w:val="002762F1"/>
    <w:rsid w:val="002766C9"/>
    <w:rsid w:val="00284036"/>
    <w:rsid w:val="00285419"/>
    <w:rsid w:val="002860A4"/>
    <w:rsid w:val="00286DB1"/>
    <w:rsid w:val="002879FE"/>
    <w:rsid w:val="00290791"/>
    <w:rsid w:val="00291322"/>
    <w:rsid w:val="002928D0"/>
    <w:rsid w:val="002931DC"/>
    <w:rsid w:val="00294F24"/>
    <w:rsid w:val="00295D78"/>
    <w:rsid w:val="002971A9"/>
    <w:rsid w:val="002974BD"/>
    <w:rsid w:val="00297F34"/>
    <w:rsid w:val="00297FAE"/>
    <w:rsid w:val="002A2068"/>
    <w:rsid w:val="002A347C"/>
    <w:rsid w:val="002A395E"/>
    <w:rsid w:val="002A526B"/>
    <w:rsid w:val="002A7476"/>
    <w:rsid w:val="002B06B5"/>
    <w:rsid w:val="002B0D93"/>
    <w:rsid w:val="002B47F8"/>
    <w:rsid w:val="002B6580"/>
    <w:rsid w:val="002B6727"/>
    <w:rsid w:val="002B6BFC"/>
    <w:rsid w:val="002C0246"/>
    <w:rsid w:val="002C0B76"/>
    <w:rsid w:val="002C1803"/>
    <w:rsid w:val="002C1F91"/>
    <w:rsid w:val="002C3134"/>
    <w:rsid w:val="002C41C5"/>
    <w:rsid w:val="002C464F"/>
    <w:rsid w:val="002C49F3"/>
    <w:rsid w:val="002C5693"/>
    <w:rsid w:val="002C5825"/>
    <w:rsid w:val="002D1184"/>
    <w:rsid w:val="002D3B29"/>
    <w:rsid w:val="002D5E0E"/>
    <w:rsid w:val="002D72C2"/>
    <w:rsid w:val="002E099A"/>
    <w:rsid w:val="002E6FF8"/>
    <w:rsid w:val="002E72C3"/>
    <w:rsid w:val="002F0681"/>
    <w:rsid w:val="002F17AD"/>
    <w:rsid w:val="002F201A"/>
    <w:rsid w:val="002F3014"/>
    <w:rsid w:val="002F3037"/>
    <w:rsid w:val="002F3A22"/>
    <w:rsid w:val="002F3D93"/>
    <w:rsid w:val="002F50C8"/>
    <w:rsid w:val="002F5592"/>
    <w:rsid w:val="002F7010"/>
    <w:rsid w:val="002F7D95"/>
    <w:rsid w:val="003008B3"/>
    <w:rsid w:val="00304AC5"/>
    <w:rsid w:val="00305125"/>
    <w:rsid w:val="00306553"/>
    <w:rsid w:val="00306A66"/>
    <w:rsid w:val="003073C6"/>
    <w:rsid w:val="00307F52"/>
    <w:rsid w:val="00310CAD"/>
    <w:rsid w:val="0031165B"/>
    <w:rsid w:val="0031227A"/>
    <w:rsid w:val="003122CD"/>
    <w:rsid w:val="00314286"/>
    <w:rsid w:val="00315712"/>
    <w:rsid w:val="003160FA"/>
    <w:rsid w:val="00322A84"/>
    <w:rsid w:val="00324A02"/>
    <w:rsid w:val="00325771"/>
    <w:rsid w:val="00326414"/>
    <w:rsid w:val="00326B13"/>
    <w:rsid w:val="00326C7A"/>
    <w:rsid w:val="00327B71"/>
    <w:rsid w:val="00327B84"/>
    <w:rsid w:val="00330F2D"/>
    <w:rsid w:val="00333FF8"/>
    <w:rsid w:val="003367D4"/>
    <w:rsid w:val="003375CB"/>
    <w:rsid w:val="00337ADD"/>
    <w:rsid w:val="00342160"/>
    <w:rsid w:val="0034262C"/>
    <w:rsid w:val="00343444"/>
    <w:rsid w:val="00343DA2"/>
    <w:rsid w:val="00343E72"/>
    <w:rsid w:val="00343E95"/>
    <w:rsid w:val="0034547D"/>
    <w:rsid w:val="003454F8"/>
    <w:rsid w:val="003466D1"/>
    <w:rsid w:val="00347BFD"/>
    <w:rsid w:val="00352C78"/>
    <w:rsid w:val="00353FED"/>
    <w:rsid w:val="0035493F"/>
    <w:rsid w:val="00355C38"/>
    <w:rsid w:val="003565F3"/>
    <w:rsid w:val="0035773F"/>
    <w:rsid w:val="00360699"/>
    <w:rsid w:val="00360B44"/>
    <w:rsid w:val="00361836"/>
    <w:rsid w:val="00361C9D"/>
    <w:rsid w:val="00362A4D"/>
    <w:rsid w:val="00363500"/>
    <w:rsid w:val="00363726"/>
    <w:rsid w:val="00364424"/>
    <w:rsid w:val="00364619"/>
    <w:rsid w:val="00367EBC"/>
    <w:rsid w:val="003707AF"/>
    <w:rsid w:val="003716A3"/>
    <w:rsid w:val="0037234D"/>
    <w:rsid w:val="003725FE"/>
    <w:rsid w:val="00373993"/>
    <w:rsid w:val="0037473A"/>
    <w:rsid w:val="00374D12"/>
    <w:rsid w:val="003764B3"/>
    <w:rsid w:val="003765E0"/>
    <w:rsid w:val="00382320"/>
    <w:rsid w:val="0038233D"/>
    <w:rsid w:val="00382C4D"/>
    <w:rsid w:val="00386E0C"/>
    <w:rsid w:val="003871AF"/>
    <w:rsid w:val="003875E1"/>
    <w:rsid w:val="00387F48"/>
    <w:rsid w:val="00391397"/>
    <w:rsid w:val="003916F3"/>
    <w:rsid w:val="00391BA5"/>
    <w:rsid w:val="0039248F"/>
    <w:rsid w:val="00392AEA"/>
    <w:rsid w:val="003937DF"/>
    <w:rsid w:val="00393F79"/>
    <w:rsid w:val="003960D0"/>
    <w:rsid w:val="00396646"/>
    <w:rsid w:val="0039669D"/>
    <w:rsid w:val="003A043D"/>
    <w:rsid w:val="003A0A6F"/>
    <w:rsid w:val="003A12F3"/>
    <w:rsid w:val="003A18BB"/>
    <w:rsid w:val="003A5487"/>
    <w:rsid w:val="003A5B01"/>
    <w:rsid w:val="003A5EA5"/>
    <w:rsid w:val="003A5F78"/>
    <w:rsid w:val="003B0057"/>
    <w:rsid w:val="003B0067"/>
    <w:rsid w:val="003B13A3"/>
    <w:rsid w:val="003B3960"/>
    <w:rsid w:val="003B3DF5"/>
    <w:rsid w:val="003B5FC1"/>
    <w:rsid w:val="003B5FF9"/>
    <w:rsid w:val="003B6E34"/>
    <w:rsid w:val="003B7AC1"/>
    <w:rsid w:val="003C02C2"/>
    <w:rsid w:val="003C14FB"/>
    <w:rsid w:val="003C1671"/>
    <w:rsid w:val="003C2DBF"/>
    <w:rsid w:val="003C3187"/>
    <w:rsid w:val="003C3EED"/>
    <w:rsid w:val="003C3FA0"/>
    <w:rsid w:val="003C40E3"/>
    <w:rsid w:val="003C6C47"/>
    <w:rsid w:val="003C6CFE"/>
    <w:rsid w:val="003C6F02"/>
    <w:rsid w:val="003D0084"/>
    <w:rsid w:val="003D25C7"/>
    <w:rsid w:val="003D260B"/>
    <w:rsid w:val="003D3E1B"/>
    <w:rsid w:val="003D4CEB"/>
    <w:rsid w:val="003D6728"/>
    <w:rsid w:val="003D6BF8"/>
    <w:rsid w:val="003D6C50"/>
    <w:rsid w:val="003D71CB"/>
    <w:rsid w:val="003D7A0C"/>
    <w:rsid w:val="003E0609"/>
    <w:rsid w:val="003E2AC5"/>
    <w:rsid w:val="003E3E8F"/>
    <w:rsid w:val="003E4F03"/>
    <w:rsid w:val="003E63AC"/>
    <w:rsid w:val="003E7528"/>
    <w:rsid w:val="003E7754"/>
    <w:rsid w:val="003E7DEC"/>
    <w:rsid w:val="003F0305"/>
    <w:rsid w:val="003F2B65"/>
    <w:rsid w:val="003F2F84"/>
    <w:rsid w:val="003F412C"/>
    <w:rsid w:val="003F4EF3"/>
    <w:rsid w:val="003F5AE8"/>
    <w:rsid w:val="004005CE"/>
    <w:rsid w:val="00401218"/>
    <w:rsid w:val="00401866"/>
    <w:rsid w:val="0040345F"/>
    <w:rsid w:val="0040397F"/>
    <w:rsid w:val="0040579F"/>
    <w:rsid w:val="004068AA"/>
    <w:rsid w:val="004079B8"/>
    <w:rsid w:val="00410E78"/>
    <w:rsid w:val="004117BC"/>
    <w:rsid w:val="00411B10"/>
    <w:rsid w:val="004134F8"/>
    <w:rsid w:val="00413E6F"/>
    <w:rsid w:val="0041627B"/>
    <w:rsid w:val="004178FA"/>
    <w:rsid w:val="00421A94"/>
    <w:rsid w:val="00422A40"/>
    <w:rsid w:val="0042454E"/>
    <w:rsid w:val="004249BE"/>
    <w:rsid w:val="0042570F"/>
    <w:rsid w:val="0042619F"/>
    <w:rsid w:val="00427337"/>
    <w:rsid w:val="0043024D"/>
    <w:rsid w:val="0043159C"/>
    <w:rsid w:val="004329EF"/>
    <w:rsid w:val="00440512"/>
    <w:rsid w:val="00440E49"/>
    <w:rsid w:val="00446208"/>
    <w:rsid w:val="00446619"/>
    <w:rsid w:val="00447593"/>
    <w:rsid w:val="00451E39"/>
    <w:rsid w:val="0045257A"/>
    <w:rsid w:val="00453EC3"/>
    <w:rsid w:val="0045502A"/>
    <w:rsid w:val="00456ACC"/>
    <w:rsid w:val="0045706B"/>
    <w:rsid w:val="00457725"/>
    <w:rsid w:val="0046183E"/>
    <w:rsid w:val="004619AE"/>
    <w:rsid w:val="004620FC"/>
    <w:rsid w:val="00466A83"/>
    <w:rsid w:val="004673A3"/>
    <w:rsid w:val="00467E84"/>
    <w:rsid w:val="004700F8"/>
    <w:rsid w:val="004704A2"/>
    <w:rsid w:val="00470AB5"/>
    <w:rsid w:val="00471289"/>
    <w:rsid w:val="00471F30"/>
    <w:rsid w:val="00471F96"/>
    <w:rsid w:val="00475B5A"/>
    <w:rsid w:val="004821D2"/>
    <w:rsid w:val="00482711"/>
    <w:rsid w:val="00482EE3"/>
    <w:rsid w:val="00483D24"/>
    <w:rsid w:val="00485112"/>
    <w:rsid w:val="00485A61"/>
    <w:rsid w:val="00485F34"/>
    <w:rsid w:val="00492CE0"/>
    <w:rsid w:val="00495256"/>
    <w:rsid w:val="00497130"/>
    <w:rsid w:val="00497BC7"/>
    <w:rsid w:val="004A055D"/>
    <w:rsid w:val="004A0E0C"/>
    <w:rsid w:val="004A11B7"/>
    <w:rsid w:val="004A2CB6"/>
    <w:rsid w:val="004A2E53"/>
    <w:rsid w:val="004A67E6"/>
    <w:rsid w:val="004B0850"/>
    <w:rsid w:val="004B0991"/>
    <w:rsid w:val="004B26AA"/>
    <w:rsid w:val="004B3B4B"/>
    <w:rsid w:val="004B73B3"/>
    <w:rsid w:val="004B7C60"/>
    <w:rsid w:val="004C0A46"/>
    <w:rsid w:val="004C1756"/>
    <w:rsid w:val="004C1E62"/>
    <w:rsid w:val="004C4853"/>
    <w:rsid w:val="004C5A94"/>
    <w:rsid w:val="004C644C"/>
    <w:rsid w:val="004C7D77"/>
    <w:rsid w:val="004D106E"/>
    <w:rsid w:val="004D2409"/>
    <w:rsid w:val="004D376B"/>
    <w:rsid w:val="004D39F6"/>
    <w:rsid w:val="004D4829"/>
    <w:rsid w:val="004D6225"/>
    <w:rsid w:val="004D71B5"/>
    <w:rsid w:val="004D7DFE"/>
    <w:rsid w:val="004D7E18"/>
    <w:rsid w:val="004E0710"/>
    <w:rsid w:val="004E089D"/>
    <w:rsid w:val="004E1D22"/>
    <w:rsid w:val="004E3355"/>
    <w:rsid w:val="004E3FC7"/>
    <w:rsid w:val="004E42DD"/>
    <w:rsid w:val="004E460D"/>
    <w:rsid w:val="004E6C20"/>
    <w:rsid w:val="004E77E3"/>
    <w:rsid w:val="004F0D37"/>
    <w:rsid w:val="004F3C1E"/>
    <w:rsid w:val="004F4B40"/>
    <w:rsid w:val="004F4C72"/>
    <w:rsid w:val="004F5FE0"/>
    <w:rsid w:val="004F6025"/>
    <w:rsid w:val="004F694B"/>
    <w:rsid w:val="005005BA"/>
    <w:rsid w:val="0050146B"/>
    <w:rsid w:val="00502081"/>
    <w:rsid w:val="0050213C"/>
    <w:rsid w:val="00502A49"/>
    <w:rsid w:val="00503579"/>
    <w:rsid w:val="00504408"/>
    <w:rsid w:val="005048B9"/>
    <w:rsid w:val="00505197"/>
    <w:rsid w:val="00505C9A"/>
    <w:rsid w:val="00505D69"/>
    <w:rsid w:val="005068CB"/>
    <w:rsid w:val="00506B60"/>
    <w:rsid w:val="005077F7"/>
    <w:rsid w:val="00511DF3"/>
    <w:rsid w:val="0051328E"/>
    <w:rsid w:val="005137D3"/>
    <w:rsid w:val="00513CA1"/>
    <w:rsid w:val="0051421B"/>
    <w:rsid w:val="00515585"/>
    <w:rsid w:val="00515694"/>
    <w:rsid w:val="0052082E"/>
    <w:rsid w:val="005349FB"/>
    <w:rsid w:val="00535559"/>
    <w:rsid w:val="00536ADA"/>
    <w:rsid w:val="00537847"/>
    <w:rsid w:val="00541B06"/>
    <w:rsid w:val="00542F36"/>
    <w:rsid w:val="005434D8"/>
    <w:rsid w:val="005464D2"/>
    <w:rsid w:val="00546760"/>
    <w:rsid w:val="00547BF7"/>
    <w:rsid w:val="00547F09"/>
    <w:rsid w:val="0055009C"/>
    <w:rsid w:val="00550853"/>
    <w:rsid w:val="00551784"/>
    <w:rsid w:val="005517D5"/>
    <w:rsid w:val="0055182E"/>
    <w:rsid w:val="00552343"/>
    <w:rsid w:val="0055405B"/>
    <w:rsid w:val="00555951"/>
    <w:rsid w:val="00555AFE"/>
    <w:rsid w:val="005577A5"/>
    <w:rsid w:val="005579F7"/>
    <w:rsid w:val="00557C0C"/>
    <w:rsid w:val="00560A61"/>
    <w:rsid w:val="0056373F"/>
    <w:rsid w:val="005645D5"/>
    <w:rsid w:val="00564FD4"/>
    <w:rsid w:val="005665A4"/>
    <w:rsid w:val="00566D43"/>
    <w:rsid w:val="005674D8"/>
    <w:rsid w:val="00570F0A"/>
    <w:rsid w:val="0057158D"/>
    <w:rsid w:val="005724C7"/>
    <w:rsid w:val="00573C7A"/>
    <w:rsid w:val="0057410C"/>
    <w:rsid w:val="00574F7D"/>
    <w:rsid w:val="00575364"/>
    <w:rsid w:val="005774C6"/>
    <w:rsid w:val="00577547"/>
    <w:rsid w:val="0057761B"/>
    <w:rsid w:val="00577C5D"/>
    <w:rsid w:val="0058007B"/>
    <w:rsid w:val="0058011F"/>
    <w:rsid w:val="005808DF"/>
    <w:rsid w:val="005813B6"/>
    <w:rsid w:val="005822A5"/>
    <w:rsid w:val="005829BE"/>
    <w:rsid w:val="00585536"/>
    <w:rsid w:val="00585685"/>
    <w:rsid w:val="00586294"/>
    <w:rsid w:val="00587AF5"/>
    <w:rsid w:val="00587B99"/>
    <w:rsid w:val="005900BC"/>
    <w:rsid w:val="005910AA"/>
    <w:rsid w:val="00592521"/>
    <w:rsid w:val="00592716"/>
    <w:rsid w:val="00593A2F"/>
    <w:rsid w:val="00596043"/>
    <w:rsid w:val="00596831"/>
    <w:rsid w:val="00596A3C"/>
    <w:rsid w:val="00596F8B"/>
    <w:rsid w:val="00597188"/>
    <w:rsid w:val="00597CDB"/>
    <w:rsid w:val="005A0F36"/>
    <w:rsid w:val="005A2554"/>
    <w:rsid w:val="005A3311"/>
    <w:rsid w:val="005A4087"/>
    <w:rsid w:val="005A48DC"/>
    <w:rsid w:val="005A4AD8"/>
    <w:rsid w:val="005A65D7"/>
    <w:rsid w:val="005B29DD"/>
    <w:rsid w:val="005B2D97"/>
    <w:rsid w:val="005B3EA7"/>
    <w:rsid w:val="005B44E7"/>
    <w:rsid w:val="005B77E4"/>
    <w:rsid w:val="005B7F83"/>
    <w:rsid w:val="005C1142"/>
    <w:rsid w:val="005C2C0F"/>
    <w:rsid w:val="005C3E3C"/>
    <w:rsid w:val="005C42EA"/>
    <w:rsid w:val="005C43C9"/>
    <w:rsid w:val="005C4A74"/>
    <w:rsid w:val="005C5702"/>
    <w:rsid w:val="005C75D5"/>
    <w:rsid w:val="005C7C99"/>
    <w:rsid w:val="005D1012"/>
    <w:rsid w:val="005D3A05"/>
    <w:rsid w:val="005D3D53"/>
    <w:rsid w:val="005D48DD"/>
    <w:rsid w:val="005D4E40"/>
    <w:rsid w:val="005D691C"/>
    <w:rsid w:val="005D7848"/>
    <w:rsid w:val="005E2914"/>
    <w:rsid w:val="005E3127"/>
    <w:rsid w:val="005E3204"/>
    <w:rsid w:val="005E3FD7"/>
    <w:rsid w:val="005E45A3"/>
    <w:rsid w:val="005E4E0F"/>
    <w:rsid w:val="005E4F1D"/>
    <w:rsid w:val="005E70EE"/>
    <w:rsid w:val="005F0319"/>
    <w:rsid w:val="005F0E15"/>
    <w:rsid w:val="005F488B"/>
    <w:rsid w:val="005F5E46"/>
    <w:rsid w:val="005F61AC"/>
    <w:rsid w:val="005F6D95"/>
    <w:rsid w:val="0060174A"/>
    <w:rsid w:val="00602A62"/>
    <w:rsid w:val="0060314C"/>
    <w:rsid w:val="0060394C"/>
    <w:rsid w:val="0060395E"/>
    <w:rsid w:val="00604810"/>
    <w:rsid w:val="00605665"/>
    <w:rsid w:val="0060591C"/>
    <w:rsid w:val="006062E5"/>
    <w:rsid w:val="00610BDC"/>
    <w:rsid w:val="00612804"/>
    <w:rsid w:val="00613992"/>
    <w:rsid w:val="00614F7F"/>
    <w:rsid w:val="00615917"/>
    <w:rsid w:val="0061631B"/>
    <w:rsid w:val="00616C91"/>
    <w:rsid w:val="00616D65"/>
    <w:rsid w:val="00621757"/>
    <w:rsid w:val="006237CF"/>
    <w:rsid w:val="00623DB4"/>
    <w:rsid w:val="00625CB4"/>
    <w:rsid w:val="00626AE0"/>
    <w:rsid w:val="006301B1"/>
    <w:rsid w:val="0063049F"/>
    <w:rsid w:val="00630AE7"/>
    <w:rsid w:val="00631C13"/>
    <w:rsid w:val="00632221"/>
    <w:rsid w:val="006333E2"/>
    <w:rsid w:val="006363B4"/>
    <w:rsid w:val="00636EEA"/>
    <w:rsid w:val="00637357"/>
    <w:rsid w:val="006376CD"/>
    <w:rsid w:val="00637BCA"/>
    <w:rsid w:val="00637F19"/>
    <w:rsid w:val="00641D74"/>
    <w:rsid w:val="00642CCF"/>
    <w:rsid w:val="00643387"/>
    <w:rsid w:val="00643871"/>
    <w:rsid w:val="00644229"/>
    <w:rsid w:val="00645681"/>
    <w:rsid w:val="006462D0"/>
    <w:rsid w:val="006464B1"/>
    <w:rsid w:val="00650001"/>
    <w:rsid w:val="00653729"/>
    <w:rsid w:val="00654D89"/>
    <w:rsid w:val="00655134"/>
    <w:rsid w:val="00655215"/>
    <w:rsid w:val="00655D83"/>
    <w:rsid w:val="00657903"/>
    <w:rsid w:val="00660109"/>
    <w:rsid w:val="006627B6"/>
    <w:rsid w:val="00663004"/>
    <w:rsid w:val="00667197"/>
    <w:rsid w:val="00667C44"/>
    <w:rsid w:val="0067014B"/>
    <w:rsid w:val="00671B43"/>
    <w:rsid w:val="00673294"/>
    <w:rsid w:val="00674107"/>
    <w:rsid w:val="00675378"/>
    <w:rsid w:val="00676BB2"/>
    <w:rsid w:val="0068002B"/>
    <w:rsid w:val="00680724"/>
    <w:rsid w:val="00681423"/>
    <w:rsid w:val="00682B5B"/>
    <w:rsid w:val="0068334B"/>
    <w:rsid w:val="00685004"/>
    <w:rsid w:val="00685471"/>
    <w:rsid w:val="006857E6"/>
    <w:rsid w:val="00686D0A"/>
    <w:rsid w:val="006873BC"/>
    <w:rsid w:val="00687D7D"/>
    <w:rsid w:val="00691196"/>
    <w:rsid w:val="00691219"/>
    <w:rsid w:val="0069190E"/>
    <w:rsid w:val="00692992"/>
    <w:rsid w:val="00694DDA"/>
    <w:rsid w:val="0069590F"/>
    <w:rsid w:val="00696351"/>
    <w:rsid w:val="006979EB"/>
    <w:rsid w:val="006A0E6D"/>
    <w:rsid w:val="006A19E9"/>
    <w:rsid w:val="006A221B"/>
    <w:rsid w:val="006A3B25"/>
    <w:rsid w:val="006A4D76"/>
    <w:rsid w:val="006A4FE0"/>
    <w:rsid w:val="006A51EB"/>
    <w:rsid w:val="006A5DDE"/>
    <w:rsid w:val="006A7D2A"/>
    <w:rsid w:val="006B0CF6"/>
    <w:rsid w:val="006B2C9C"/>
    <w:rsid w:val="006B4A89"/>
    <w:rsid w:val="006B5147"/>
    <w:rsid w:val="006B59E5"/>
    <w:rsid w:val="006B78E8"/>
    <w:rsid w:val="006C1516"/>
    <w:rsid w:val="006C36E2"/>
    <w:rsid w:val="006C3C14"/>
    <w:rsid w:val="006C3FBA"/>
    <w:rsid w:val="006C76AF"/>
    <w:rsid w:val="006D07FD"/>
    <w:rsid w:val="006D0F73"/>
    <w:rsid w:val="006D1DC4"/>
    <w:rsid w:val="006D1E47"/>
    <w:rsid w:val="006D274D"/>
    <w:rsid w:val="006D3A9E"/>
    <w:rsid w:val="006D5D50"/>
    <w:rsid w:val="006D7C04"/>
    <w:rsid w:val="006D7D41"/>
    <w:rsid w:val="006E03D0"/>
    <w:rsid w:val="006E0E85"/>
    <w:rsid w:val="006E15A0"/>
    <w:rsid w:val="006E265D"/>
    <w:rsid w:val="006E40CA"/>
    <w:rsid w:val="006E48A5"/>
    <w:rsid w:val="006E7A13"/>
    <w:rsid w:val="006F0617"/>
    <w:rsid w:val="006F0DB0"/>
    <w:rsid w:val="006F3FBF"/>
    <w:rsid w:val="006F4843"/>
    <w:rsid w:val="006F7890"/>
    <w:rsid w:val="006F7CA9"/>
    <w:rsid w:val="00700B17"/>
    <w:rsid w:val="00702477"/>
    <w:rsid w:val="00703D6F"/>
    <w:rsid w:val="00703E44"/>
    <w:rsid w:val="00704A45"/>
    <w:rsid w:val="00705218"/>
    <w:rsid w:val="00706A5B"/>
    <w:rsid w:val="0071014F"/>
    <w:rsid w:val="007101C1"/>
    <w:rsid w:val="00710CFD"/>
    <w:rsid w:val="00712719"/>
    <w:rsid w:val="007129A8"/>
    <w:rsid w:val="007131AF"/>
    <w:rsid w:val="007134C9"/>
    <w:rsid w:val="007139D6"/>
    <w:rsid w:val="00713AAC"/>
    <w:rsid w:val="00714229"/>
    <w:rsid w:val="00714C53"/>
    <w:rsid w:val="007152DC"/>
    <w:rsid w:val="0071572E"/>
    <w:rsid w:val="00715D90"/>
    <w:rsid w:val="007164A3"/>
    <w:rsid w:val="00716F57"/>
    <w:rsid w:val="007216FA"/>
    <w:rsid w:val="00723C29"/>
    <w:rsid w:val="007247C9"/>
    <w:rsid w:val="0072551A"/>
    <w:rsid w:val="00725F49"/>
    <w:rsid w:val="007261AC"/>
    <w:rsid w:val="007276E4"/>
    <w:rsid w:val="0073059D"/>
    <w:rsid w:val="00732FDD"/>
    <w:rsid w:val="0073302F"/>
    <w:rsid w:val="00734357"/>
    <w:rsid w:val="007347D6"/>
    <w:rsid w:val="0073731B"/>
    <w:rsid w:val="00740376"/>
    <w:rsid w:val="007406D6"/>
    <w:rsid w:val="00741288"/>
    <w:rsid w:val="0074241A"/>
    <w:rsid w:val="00743A3D"/>
    <w:rsid w:val="00744396"/>
    <w:rsid w:val="00744485"/>
    <w:rsid w:val="0074459D"/>
    <w:rsid w:val="007456C4"/>
    <w:rsid w:val="00746768"/>
    <w:rsid w:val="007477F9"/>
    <w:rsid w:val="00750D00"/>
    <w:rsid w:val="0075109B"/>
    <w:rsid w:val="00754C48"/>
    <w:rsid w:val="007558FC"/>
    <w:rsid w:val="007559B7"/>
    <w:rsid w:val="00755B8C"/>
    <w:rsid w:val="00755BEF"/>
    <w:rsid w:val="00760EFF"/>
    <w:rsid w:val="00761501"/>
    <w:rsid w:val="007629D1"/>
    <w:rsid w:val="00764A99"/>
    <w:rsid w:val="00765146"/>
    <w:rsid w:val="007663BA"/>
    <w:rsid w:val="007665D5"/>
    <w:rsid w:val="00771EFA"/>
    <w:rsid w:val="007728C6"/>
    <w:rsid w:val="0077418E"/>
    <w:rsid w:val="00774B8E"/>
    <w:rsid w:val="007759F7"/>
    <w:rsid w:val="00775A9D"/>
    <w:rsid w:val="007769FC"/>
    <w:rsid w:val="00776EB9"/>
    <w:rsid w:val="007809CF"/>
    <w:rsid w:val="0078134E"/>
    <w:rsid w:val="0078170C"/>
    <w:rsid w:val="007824FE"/>
    <w:rsid w:val="00784211"/>
    <w:rsid w:val="00785C65"/>
    <w:rsid w:val="00785E19"/>
    <w:rsid w:val="00791584"/>
    <w:rsid w:val="00791E5C"/>
    <w:rsid w:val="00792CFE"/>
    <w:rsid w:val="00792EC3"/>
    <w:rsid w:val="00794827"/>
    <w:rsid w:val="0079515D"/>
    <w:rsid w:val="007954A2"/>
    <w:rsid w:val="007A012D"/>
    <w:rsid w:val="007A052A"/>
    <w:rsid w:val="007A1A01"/>
    <w:rsid w:val="007A2CD6"/>
    <w:rsid w:val="007A3EB2"/>
    <w:rsid w:val="007A4156"/>
    <w:rsid w:val="007A480B"/>
    <w:rsid w:val="007A4CA1"/>
    <w:rsid w:val="007A7823"/>
    <w:rsid w:val="007A7B71"/>
    <w:rsid w:val="007B01B4"/>
    <w:rsid w:val="007B079A"/>
    <w:rsid w:val="007B1EF2"/>
    <w:rsid w:val="007B206B"/>
    <w:rsid w:val="007B2CF6"/>
    <w:rsid w:val="007B323A"/>
    <w:rsid w:val="007B4CF1"/>
    <w:rsid w:val="007B5028"/>
    <w:rsid w:val="007B60F1"/>
    <w:rsid w:val="007B774C"/>
    <w:rsid w:val="007C0073"/>
    <w:rsid w:val="007C1431"/>
    <w:rsid w:val="007C1AB1"/>
    <w:rsid w:val="007C2F43"/>
    <w:rsid w:val="007C6949"/>
    <w:rsid w:val="007C730B"/>
    <w:rsid w:val="007D05BE"/>
    <w:rsid w:val="007D29E1"/>
    <w:rsid w:val="007D47A0"/>
    <w:rsid w:val="007D5BC7"/>
    <w:rsid w:val="007D6066"/>
    <w:rsid w:val="007D6817"/>
    <w:rsid w:val="007D6BBA"/>
    <w:rsid w:val="007E0A48"/>
    <w:rsid w:val="007E2BBB"/>
    <w:rsid w:val="007E31BE"/>
    <w:rsid w:val="007E4577"/>
    <w:rsid w:val="007E6329"/>
    <w:rsid w:val="007F21B2"/>
    <w:rsid w:val="007F226C"/>
    <w:rsid w:val="007F2447"/>
    <w:rsid w:val="007F5A0E"/>
    <w:rsid w:val="008023EE"/>
    <w:rsid w:val="008026C6"/>
    <w:rsid w:val="00802BC1"/>
    <w:rsid w:val="00803416"/>
    <w:rsid w:val="00804A77"/>
    <w:rsid w:val="00804AF1"/>
    <w:rsid w:val="00805E61"/>
    <w:rsid w:val="00810023"/>
    <w:rsid w:val="00810030"/>
    <w:rsid w:val="00811163"/>
    <w:rsid w:val="00811C30"/>
    <w:rsid w:val="008122A8"/>
    <w:rsid w:val="0081304A"/>
    <w:rsid w:val="00815868"/>
    <w:rsid w:val="00816EDE"/>
    <w:rsid w:val="008173E4"/>
    <w:rsid w:val="00820E36"/>
    <w:rsid w:val="008229CD"/>
    <w:rsid w:val="0082545A"/>
    <w:rsid w:val="00825ED0"/>
    <w:rsid w:val="00826DCE"/>
    <w:rsid w:val="0083054C"/>
    <w:rsid w:val="00830925"/>
    <w:rsid w:val="0083164D"/>
    <w:rsid w:val="00832F79"/>
    <w:rsid w:val="00832FA1"/>
    <w:rsid w:val="008334EE"/>
    <w:rsid w:val="00833CAE"/>
    <w:rsid w:val="00834AAE"/>
    <w:rsid w:val="00835346"/>
    <w:rsid w:val="008367E4"/>
    <w:rsid w:val="008373DD"/>
    <w:rsid w:val="0084160B"/>
    <w:rsid w:val="00841A2E"/>
    <w:rsid w:val="0084297C"/>
    <w:rsid w:val="00842BFD"/>
    <w:rsid w:val="00842D0D"/>
    <w:rsid w:val="00843111"/>
    <w:rsid w:val="008440BF"/>
    <w:rsid w:val="008445C1"/>
    <w:rsid w:val="0084479D"/>
    <w:rsid w:val="0084542C"/>
    <w:rsid w:val="00845D48"/>
    <w:rsid w:val="008461FF"/>
    <w:rsid w:val="008470E8"/>
    <w:rsid w:val="00847A8A"/>
    <w:rsid w:val="008512E6"/>
    <w:rsid w:val="00851967"/>
    <w:rsid w:val="00853BEF"/>
    <w:rsid w:val="00854403"/>
    <w:rsid w:val="00854CCE"/>
    <w:rsid w:val="008557C3"/>
    <w:rsid w:val="00855801"/>
    <w:rsid w:val="00855EB1"/>
    <w:rsid w:val="00856BB4"/>
    <w:rsid w:val="0086029C"/>
    <w:rsid w:val="008618F7"/>
    <w:rsid w:val="00862113"/>
    <w:rsid w:val="00864585"/>
    <w:rsid w:val="00864905"/>
    <w:rsid w:val="00865D55"/>
    <w:rsid w:val="0086729B"/>
    <w:rsid w:val="00870D40"/>
    <w:rsid w:val="00873A30"/>
    <w:rsid w:val="008743CF"/>
    <w:rsid w:val="00875654"/>
    <w:rsid w:val="00875C20"/>
    <w:rsid w:val="008775F3"/>
    <w:rsid w:val="00877FAE"/>
    <w:rsid w:val="008833A0"/>
    <w:rsid w:val="00883EDE"/>
    <w:rsid w:val="00883F4D"/>
    <w:rsid w:val="008845EB"/>
    <w:rsid w:val="00890DA6"/>
    <w:rsid w:val="00891C0F"/>
    <w:rsid w:val="00891E85"/>
    <w:rsid w:val="0089297B"/>
    <w:rsid w:val="00894A19"/>
    <w:rsid w:val="00895225"/>
    <w:rsid w:val="0089680E"/>
    <w:rsid w:val="008A0CF8"/>
    <w:rsid w:val="008A1B22"/>
    <w:rsid w:val="008A3D45"/>
    <w:rsid w:val="008A3F3D"/>
    <w:rsid w:val="008A70AA"/>
    <w:rsid w:val="008A74BB"/>
    <w:rsid w:val="008A79F3"/>
    <w:rsid w:val="008A7AC4"/>
    <w:rsid w:val="008B04C0"/>
    <w:rsid w:val="008B11C0"/>
    <w:rsid w:val="008B1C61"/>
    <w:rsid w:val="008B52CA"/>
    <w:rsid w:val="008B6CBA"/>
    <w:rsid w:val="008B6FC8"/>
    <w:rsid w:val="008B7204"/>
    <w:rsid w:val="008C01F2"/>
    <w:rsid w:val="008C2241"/>
    <w:rsid w:val="008C4815"/>
    <w:rsid w:val="008C535D"/>
    <w:rsid w:val="008C6981"/>
    <w:rsid w:val="008C77AD"/>
    <w:rsid w:val="008D029B"/>
    <w:rsid w:val="008D070B"/>
    <w:rsid w:val="008D259E"/>
    <w:rsid w:val="008D3696"/>
    <w:rsid w:val="008D516E"/>
    <w:rsid w:val="008D56A1"/>
    <w:rsid w:val="008D5B84"/>
    <w:rsid w:val="008D5F22"/>
    <w:rsid w:val="008D7346"/>
    <w:rsid w:val="008E29AA"/>
    <w:rsid w:val="008E6217"/>
    <w:rsid w:val="008E6586"/>
    <w:rsid w:val="008E748B"/>
    <w:rsid w:val="008E7BCC"/>
    <w:rsid w:val="008F1799"/>
    <w:rsid w:val="008F19E2"/>
    <w:rsid w:val="008F2FF9"/>
    <w:rsid w:val="008F3061"/>
    <w:rsid w:val="008F3133"/>
    <w:rsid w:val="008F4080"/>
    <w:rsid w:val="008F45E1"/>
    <w:rsid w:val="008F5917"/>
    <w:rsid w:val="008F5D15"/>
    <w:rsid w:val="008F6B50"/>
    <w:rsid w:val="008F6F20"/>
    <w:rsid w:val="009038CA"/>
    <w:rsid w:val="009042AC"/>
    <w:rsid w:val="00904699"/>
    <w:rsid w:val="00905064"/>
    <w:rsid w:val="00906257"/>
    <w:rsid w:val="00906F3F"/>
    <w:rsid w:val="00911277"/>
    <w:rsid w:val="00912E67"/>
    <w:rsid w:val="0091405C"/>
    <w:rsid w:val="00914E72"/>
    <w:rsid w:val="009151D0"/>
    <w:rsid w:val="00917A83"/>
    <w:rsid w:val="00920400"/>
    <w:rsid w:val="00921226"/>
    <w:rsid w:val="009216D8"/>
    <w:rsid w:val="00922090"/>
    <w:rsid w:val="009229E3"/>
    <w:rsid w:val="00923BCA"/>
    <w:rsid w:val="0092566A"/>
    <w:rsid w:val="0092643E"/>
    <w:rsid w:val="00926B35"/>
    <w:rsid w:val="00926C49"/>
    <w:rsid w:val="00927187"/>
    <w:rsid w:val="00927429"/>
    <w:rsid w:val="00927E7C"/>
    <w:rsid w:val="009311D4"/>
    <w:rsid w:val="0093151B"/>
    <w:rsid w:val="00933911"/>
    <w:rsid w:val="00933A39"/>
    <w:rsid w:val="0093533A"/>
    <w:rsid w:val="00935462"/>
    <w:rsid w:val="00937B04"/>
    <w:rsid w:val="00940E3F"/>
    <w:rsid w:val="0094402F"/>
    <w:rsid w:val="009440C6"/>
    <w:rsid w:val="009443BA"/>
    <w:rsid w:val="00944DBB"/>
    <w:rsid w:val="009450E2"/>
    <w:rsid w:val="00946BD0"/>
    <w:rsid w:val="009473C5"/>
    <w:rsid w:val="009501D5"/>
    <w:rsid w:val="00952A5F"/>
    <w:rsid w:val="00953151"/>
    <w:rsid w:val="009538AA"/>
    <w:rsid w:val="00954703"/>
    <w:rsid w:val="00955170"/>
    <w:rsid w:val="00956827"/>
    <w:rsid w:val="00956D60"/>
    <w:rsid w:val="009602F5"/>
    <w:rsid w:val="009612A2"/>
    <w:rsid w:val="009624CC"/>
    <w:rsid w:val="00962C26"/>
    <w:rsid w:val="00962EE8"/>
    <w:rsid w:val="00963207"/>
    <w:rsid w:val="009642D3"/>
    <w:rsid w:val="009668AC"/>
    <w:rsid w:val="0097150E"/>
    <w:rsid w:val="0097192C"/>
    <w:rsid w:val="00973362"/>
    <w:rsid w:val="009747B8"/>
    <w:rsid w:val="00974B0C"/>
    <w:rsid w:val="009751C0"/>
    <w:rsid w:val="009762CC"/>
    <w:rsid w:val="00976B5E"/>
    <w:rsid w:val="00981304"/>
    <w:rsid w:val="00983771"/>
    <w:rsid w:val="009838B7"/>
    <w:rsid w:val="00983FA2"/>
    <w:rsid w:val="00984043"/>
    <w:rsid w:val="00984B6B"/>
    <w:rsid w:val="0098701F"/>
    <w:rsid w:val="009876B7"/>
    <w:rsid w:val="00987C56"/>
    <w:rsid w:val="00990393"/>
    <w:rsid w:val="00992F14"/>
    <w:rsid w:val="00993B9E"/>
    <w:rsid w:val="00994090"/>
    <w:rsid w:val="00994FAE"/>
    <w:rsid w:val="009965E1"/>
    <w:rsid w:val="00996B22"/>
    <w:rsid w:val="00997CD8"/>
    <w:rsid w:val="009A0E4B"/>
    <w:rsid w:val="009A1CC2"/>
    <w:rsid w:val="009A2F6E"/>
    <w:rsid w:val="009A412C"/>
    <w:rsid w:val="009A464F"/>
    <w:rsid w:val="009A4A41"/>
    <w:rsid w:val="009A554D"/>
    <w:rsid w:val="009A599B"/>
    <w:rsid w:val="009A761A"/>
    <w:rsid w:val="009B16DB"/>
    <w:rsid w:val="009B4928"/>
    <w:rsid w:val="009B5B6B"/>
    <w:rsid w:val="009B6943"/>
    <w:rsid w:val="009C161A"/>
    <w:rsid w:val="009C26D8"/>
    <w:rsid w:val="009C31E4"/>
    <w:rsid w:val="009C48DA"/>
    <w:rsid w:val="009C5228"/>
    <w:rsid w:val="009C5764"/>
    <w:rsid w:val="009C57B2"/>
    <w:rsid w:val="009C6711"/>
    <w:rsid w:val="009D10F0"/>
    <w:rsid w:val="009D1E22"/>
    <w:rsid w:val="009D48B8"/>
    <w:rsid w:val="009D48E9"/>
    <w:rsid w:val="009D538A"/>
    <w:rsid w:val="009D5C30"/>
    <w:rsid w:val="009D5D76"/>
    <w:rsid w:val="009D7676"/>
    <w:rsid w:val="009D76E6"/>
    <w:rsid w:val="009E0BC6"/>
    <w:rsid w:val="009E1260"/>
    <w:rsid w:val="009E177C"/>
    <w:rsid w:val="009E1783"/>
    <w:rsid w:val="009F04CC"/>
    <w:rsid w:val="009F0DB2"/>
    <w:rsid w:val="009F1DA6"/>
    <w:rsid w:val="009F2027"/>
    <w:rsid w:val="009F32FC"/>
    <w:rsid w:val="009F3E9F"/>
    <w:rsid w:val="009F5128"/>
    <w:rsid w:val="009F5F04"/>
    <w:rsid w:val="00A00C06"/>
    <w:rsid w:val="00A01288"/>
    <w:rsid w:val="00A0177D"/>
    <w:rsid w:val="00A018F7"/>
    <w:rsid w:val="00A02015"/>
    <w:rsid w:val="00A03F55"/>
    <w:rsid w:val="00A04EC5"/>
    <w:rsid w:val="00A0617C"/>
    <w:rsid w:val="00A066E0"/>
    <w:rsid w:val="00A12080"/>
    <w:rsid w:val="00A12943"/>
    <w:rsid w:val="00A12DEE"/>
    <w:rsid w:val="00A13008"/>
    <w:rsid w:val="00A13C72"/>
    <w:rsid w:val="00A1428F"/>
    <w:rsid w:val="00A150ED"/>
    <w:rsid w:val="00A154B4"/>
    <w:rsid w:val="00A15BA0"/>
    <w:rsid w:val="00A16003"/>
    <w:rsid w:val="00A161C6"/>
    <w:rsid w:val="00A16E4F"/>
    <w:rsid w:val="00A178BC"/>
    <w:rsid w:val="00A2078D"/>
    <w:rsid w:val="00A216DC"/>
    <w:rsid w:val="00A21A4C"/>
    <w:rsid w:val="00A21A9F"/>
    <w:rsid w:val="00A2238B"/>
    <w:rsid w:val="00A2344D"/>
    <w:rsid w:val="00A25174"/>
    <w:rsid w:val="00A2519E"/>
    <w:rsid w:val="00A2676A"/>
    <w:rsid w:val="00A26B11"/>
    <w:rsid w:val="00A27536"/>
    <w:rsid w:val="00A30701"/>
    <w:rsid w:val="00A30EEC"/>
    <w:rsid w:val="00A30FD4"/>
    <w:rsid w:val="00A33DEE"/>
    <w:rsid w:val="00A35CBA"/>
    <w:rsid w:val="00A35F02"/>
    <w:rsid w:val="00A407FB"/>
    <w:rsid w:val="00A428CB"/>
    <w:rsid w:val="00A4610C"/>
    <w:rsid w:val="00A46797"/>
    <w:rsid w:val="00A5007B"/>
    <w:rsid w:val="00A52363"/>
    <w:rsid w:val="00A526B9"/>
    <w:rsid w:val="00A531EC"/>
    <w:rsid w:val="00A54130"/>
    <w:rsid w:val="00A543A2"/>
    <w:rsid w:val="00A544A2"/>
    <w:rsid w:val="00A55F0D"/>
    <w:rsid w:val="00A562E8"/>
    <w:rsid w:val="00A56C99"/>
    <w:rsid w:val="00A57B6D"/>
    <w:rsid w:val="00A57D44"/>
    <w:rsid w:val="00A602A5"/>
    <w:rsid w:val="00A61ADC"/>
    <w:rsid w:val="00A62BDD"/>
    <w:rsid w:val="00A62F71"/>
    <w:rsid w:val="00A66179"/>
    <w:rsid w:val="00A66644"/>
    <w:rsid w:val="00A71669"/>
    <w:rsid w:val="00A72A29"/>
    <w:rsid w:val="00A730C4"/>
    <w:rsid w:val="00A771BD"/>
    <w:rsid w:val="00A77FCE"/>
    <w:rsid w:val="00A80D93"/>
    <w:rsid w:val="00A83FB8"/>
    <w:rsid w:val="00A84E9F"/>
    <w:rsid w:val="00A85AFA"/>
    <w:rsid w:val="00A86DCE"/>
    <w:rsid w:val="00A9091D"/>
    <w:rsid w:val="00A911DB"/>
    <w:rsid w:val="00A91F0B"/>
    <w:rsid w:val="00A93A93"/>
    <w:rsid w:val="00A944DC"/>
    <w:rsid w:val="00A9489D"/>
    <w:rsid w:val="00A97750"/>
    <w:rsid w:val="00AA0657"/>
    <w:rsid w:val="00AA0B7B"/>
    <w:rsid w:val="00AA0E6F"/>
    <w:rsid w:val="00AA1660"/>
    <w:rsid w:val="00AA2F0C"/>
    <w:rsid w:val="00AA3082"/>
    <w:rsid w:val="00AA5B6E"/>
    <w:rsid w:val="00AA6EB9"/>
    <w:rsid w:val="00AA7C75"/>
    <w:rsid w:val="00AB06D8"/>
    <w:rsid w:val="00AB0C80"/>
    <w:rsid w:val="00AB164D"/>
    <w:rsid w:val="00AB21B2"/>
    <w:rsid w:val="00AB3835"/>
    <w:rsid w:val="00AB47FB"/>
    <w:rsid w:val="00AB4FCD"/>
    <w:rsid w:val="00AB7ECC"/>
    <w:rsid w:val="00AC0CFD"/>
    <w:rsid w:val="00AC2013"/>
    <w:rsid w:val="00AC2305"/>
    <w:rsid w:val="00AC276E"/>
    <w:rsid w:val="00AC3E5D"/>
    <w:rsid w:val="00AC4618"/>
    <w:rsid w:val="00AD2218"/>
    <w:rsid w:val="00AD3E51"/>
    <w:rsid w:val="00AD4A3A"/>
    <w:rsid w:val="00AD6643"/>
    <w:rsid w:val="00AD6B5C"/>
    <w:rsid w:val="00AD7135"/>
    <w:rsid w:val="00AE0084"/>
    <w:rsid w:val="00AE022E"/>
    <w:rsid w:val="00AE0FA6"/>
    <w:rsid w:val="00AE1155"/>
    <w:rsid w:val="00AE2623"/>
    <w:rsid w:val="00AE2C20"/>
    <w:rsid w:val="00AE3476"/>
    <w:rsid w:val="00AE3E93"/>
    <w:rsid w:val="00AE576D"/>
    <w:rsid w:val="00AE69E8"/>
    <w:rsid w:val="00AE6AE1"/>
    <w:rsid w:val="00AE7188"/>
    <w:rsid w:val="00AF0095"/>
    <w:rsid w:val="00AF05F6"/>
    <w:rsid w:val="00AF322F"/>
    <w:rsid w:val="00AF32A3"/>
    <w:rsid w:val="00AF5AA8"/>
    <w:rsid w:val="00AF604E"/>
    <w:rsid w:val="00AF60AD"/>
    <w:rsid w:val="00AF7AA3"/>
    <w:rsid w:val="00B00232"/>
    <w:rsid w:val="00B03460"/>
    <w:rsid w:val="00B045E8"/>
    <w:rsid w:val="00B062D9"/>
    <w:rsid w:val="00B06454"/>
    <w:rsid w:val="00B066AE"/>
    <w:rsid w:val="00B072FB"/>
    <w:rsid w:val="00B07FC4"/>
    <w:rsid w:val="00B10B16"/>
    <w:rsid w:val="00B10B71"/>
    <w:rsid w:val="00B10BFF"/>
    <w:rsid w:val="00B10C67"/>
    <w:rsid w:val="00B1108C"/>
    <w:rsid w:val="00B11616"/>
    <w:rsid w:val="00B13AE7"/>
    <w:rsid w:val="00B14917"/>
    <w:rsid w:val="00B17E5C"/>
    <w:rsid w:val="00B2024F"/>
    <w:rsid w:val="00B20B7C"/>
    <w:rsid w:val="00B22523"/>
    <w:rsid w:val="00B22FC3"/>
    <w:rsid w:val="00B23461"/>
    <w:rsid w:val="00B23E67"/>
    <w:rsid w:val="00B240CC"/>
    <w:rsid w:val="00B24E2B"/>
    <w:rsid w:val="00B253A4"/>
    <w:rsid w:val="00B2674B"/>
    <w:rsid w:val="00B278F9"/>
    <w:rsid w:val="00B311CD"/>
    <w:rsid w:val="00B31224"/>
    <w:rsid w:val="00B31F3A"/>
    <w:rsid w:val="00B32FF4"/>
    <w:rsid w:val="00B35761"/>
    <w:rsid w:val="00B35B9A"/>
    <w:rsid w:val="00B35D29"/>
    <w:rsid w:val="00B36859"/>
    <w:rsid w:val="00B372A6"/>
    <w:rsid w:val="00B37BE4"/>
    <w:rsid w:val="00B414EA"/>
    <w:rsid w:val="00B42043"/>
    <w:rsid w:val="00B43041"/>
    <w:rsid w:val="00B44753"/>
    <w:rsid w:val="00B4475E"/>
    <w:rsid w:val="00B4568E"/>
    <w:rsid w:val="00B5046D"/>
    <w:rsid w:val="00B51093"/>
    <w:rsid w:val="00B511C8"/>
    <w:rsid w:val="00B52E02"/>
    <w:rsid w:val="00B53116"/>
    <w:rsid w:val="00B57A7D"/>
    <w:rsid w:val="00B57CB0"/>
    <w:rsid w:val="00B57D7C"/>
    <w:rsid w:val="00B60052"/>
    <w:rsid w:val="00B60335"/>
    <w:rsid w:val="00B615DA"/>
    <w:rsid w:val="00B6165E"/>
    <w:rsid w:val="00B65126"/>
    <w:rsid w:val="00B65848"/>
    <w:rsid w:val="00B65DAF"/>
    <w:rsid w:val="00B664A9"/>
    <w:rsid w:val="00B677F7"/>
    <w:rsid w:val="00B67E0D"/>
    <w:rsid w:val="00B7002B"/>
    <w:rsid w:val="00B72C6F"/>
    <w:rsid w:val="00B73575"/>
    <w:rsid w:val="00B73BF3"/>
    <w:rsid w:val="00B73C1F"/>
    <w:rsid w:val="00B74841"/>
    <w:rsid w:val="00B7515F"/>
    <w:rsid w:val="00B75C3E"/>
    <w:rsid w:val="00B77513"/>
    <w:rsid w:val="00B813A3"/>
    <w:rsid w:val="00B81438"/>
    <w:rsid w:val="00B82721"/>
    <w:rsid w:val="00B82F9F"/>
    <w:rsid w:val="00B84981"/>
    <w:rsid w:val="00B84B00"/>
    <w:rsid w:val="00B85AE3"/>
    <w:rsid w:val="00B9055C"/>
    <w:rsid w:val="00B916F5"/>
    <w:rsid w:val="00B92217"/>
    <w:rsid w:val="00B92AE4"/>
    <w:rsid w:val="00B93900"/>
    <w:rsid w:val="00B93CA3"/>
    <w:rsid w:val="00B95746"/>
    <w:rsid w:val="00B970B7"/>
    <w:rsid w:val="00B97EF9"/>
    <w:rsid w:val="00B97F1C"/>
    <w:rsid w:val="00BA3B05"/>
    <w:rsid w:val="00BA533C"/>
    <w:rsid w:val="00BA6FE4"/>
    <w:rsid w:val="00BA7FD1"/>
    <w:rsid w:val="00BB0480"/>
    <w:rsid w:val="00BB25C1"/>
    <w:rsid w:val="00BB344C"/>
    <w:rsid w:val="00BB4153"/>
    <w:rsid w:val="00BB51A4"/>
    <w:rsid w:val="00BB627D"/>
    <w:rsid w:val="00BB7F0C"/>
    <w:rsid w:val="00BC2027"/>
    <w:rsid w:val="00BC2E29"/>
    <w:rsid w:val="00BC54CD"/>
    <w:rsid w:val="00BC6534"/>
    <w:rsid w:val="00BC6E26"/>
    <w:rsid w:val="00BD0180"/>
    <w:rsid w:val="00BD18E8"/>
    <w:rsid w:val="00BD3116"/>
    <w:rsid w:val="00BD337D"/>
    <w:rsid w:val="00BD3C85"/>
    <w:rsid w:val="00BD486E"/>
    <w:rsid w:val="00BD4B9D"/>
    <w:rsid w:val="00BD4E85"/>
    <w:rsid w:val="00BD594C"/>
    <w:rsid w:val="00BD5954"/>
    <w:rsid w:val="00BD620B"/>
    <w:rsid w:val="00BD6721"/>
    <w:rsid w:val="00BD6CE6"/>
    <w:rsid w:val="00BD767C"/>
    <w:rsid w:val="00BD76F8"/>
    <w:rsid w:val="00BE1C1C"/>
    <w:rsid w:val="00BE20CC"/>
    <w:rsid w:val="00BE2F09"/>
    <w:rsid w:val="00BE5465"/>
    <w:rsid w:val="00BE5AA9"/>
    <w:rsid w:val="00BE5ED5"/>
    <w:rsid w:val="00BF001A"/>
    <w:rsid w:val="00BF2F42"/>
    <w:rsid w:val="00BF37F2"/>
    <w:rsid w:val="00BF49A1"/>
    <w:rsid w:val="00BF51AF"/>
    <w:rsid w:val="00BF559C"/>
    <w:rsid w:val="00BF67EF"/>
    <w:rsid w:val="00C00F8A"/>
    <w:rsid w:val="00C0201C"/>
    <w:rsid w:val="00C031AE"/>
    <w:rsid w:val="00C04089"/>
    <w:rsid w:val="00C042C3"/>
    <w:rsid w:val="00C058BE"/>
    <w:rsid w:val="00C063B0"/>
    <w:rsid w:val="00C07694"/>
    <w:rsid w:val="00C1268A"/>
    <w:rsid w:val="00C13B23"/>
    <w:rsid w:val="00C15260"/>
    <w:rsid w:val="00C15DA5"/>
    <w:rsid w:val="00C16365"/>
    <w:rsid w:val="00C168BF"/>
    <w:rsid w:val="00C20208"/>
    <w:rsid w:val="00C204A5"/>
    <w:rsid w:val="00C2066A"/>
    <w:rsid w:val="00C2183D"/>
    <w:rsid w:val="00C23109"/>
    <w:rsid w:val="00C23FDA"/>
    <w:rsid w:val="00C2525F"/>
    <w:rsid w:val="00C2632A"/>
    <w:rsid w:val="00C268C0"/>
    <w:rsid w:val="00C273DE"/>
    <w:rsid w:val="00C276B9"/>
    <w:rsid w:val="00C3328B"/>
    <w:rsid w:val="00C33D87"/>
    <w:rsid w:val="00C34DB8"/>
    <w:rsid w:val="00C3514C"/>
    <w:rsid w:val="00C36407"/>
    <w:rsid w:val="00C364B2"/>
    <w:rsid w:val="00C36911"/>
    <w:rsid w:val="00C40888"/>
    <w:rsid w:val="00C420C7"/>
    <w:rsid w:val="00C42723"/>
    <w:rsid w:val="00C429B4"/>
    <w:rsid w:val="00C42B06"/>
    <w:rsid w:val="00C43CFD"/>
    <w:rsid w:val="00C444FB"/>
    <w:rsid w:val="00C45A45"/>
    <w:rsid w:val="00C465E0"/>
    <w:rsid w:val="00C50AB7"/>
    <w:rsid w:val="00C51FFF"/>
    <w:rsid w:val="00C527F7"/>
    <w:rsid w:val="00C54A6B"/>
    <w:rsid w:val="00C54A86"/>
    <w:rsid w:val="00C563B4"/>
    <w:rsid w:val="00C56B22"/>
    <w:rsid w:val="00C57EE8"/>
    <w:rsid w:val="00C6030E"/>
    <w:rsid w:val="00C62B2C"/>
    <w:rsid w:val="00C65FC6"/>
    <w:rsid w:val="00C671EE"/>
    <w:rsid w:val="00C70839"/>
    <w:rsid w:val="00C70CCC"/>
    <w:rsid w:val="00C72235"/>
    <w:rsid w:val="00C726B3"/>
    <w:rsid w:val="00C726E8"/>
    <w:rsid w:val="00C72794"/>
    <w:rsid w:val="00C72BBC"/>
    <w:rsid w:val="00C73863"/>
    <w:rsid w:val="00C73C5E"/>
    <w:rsid w:val="00C73E2C"/>
    <w:rsid w:val="00C77E69"/>
    <w:rsid w:val="00C803CA"/>
    <w:rsid w:val="00C80559"/>
    <w:rsid w:val="00C80933"/>
    <w:rsid w:val="00C83479"/>
    <w:rsid w:val="00C84FFE"/>
    <w:rsid w:val="00C8540D"/>
    <w:rsid w:val="00C85599"/>
    <w:rsid w:val="00C86940"/>
    <w:rsid w:val="00C873C0"/>
    <w:rsid w:val="00C90E2A"/>
    <w:rsid w:val="00C923E5"/>
    <w:rsid w:val="00C935B2"/>
    <w:rsid w:val="00C94BBC"/>
    <w:rsid w:val="00C96151"/>
    <w:rsid w:val="00C979A2"/>
    <w:rsid w:val="00CA068A"/>
    <w:rsid w:val="00CA3759"/>
    <w:rsid w:val="00CA7E01"/>
    <w:rsid w:val="00CB0FD0"/>
    <w:rsid w:val="00CB1D17"/>
    <w:rsid w:val="00CB1EDB"/>
    <w:rsid w:val="00CB26E3"/>
    <w:rsid w:val="00CB460B"/>
    <w:rsid w:val="00CB4F36"/>
    <w:rsid w:val="00CB5F9C"/>
    <w:rsid w:val="00CB6098"/>
    <w:rsid w:val="00CB6BFB"/>
    <w:rsid w:val="00CB6F7C"/>
    <w:rsid w:val="00CB74D6"/>
    <w:rsid w:val="00CB74DC"/>
    <w:rsid w:val="00CC05CF"/>
    <w:rsid w:val="00CC0CA0"/>
    <w:rsid w:val="00CC16AF"/>
    <w:rsid w:val="00CC1821"/>
    <w:rsid w:val="00CC2A9F"/>
    <w:rsid w:val="00CC3DEC"/>
    <w:rsid w:val="00CC429C"/>
    <w:rsid w:val="00CC66EB"/>
    <w:rsid w:val="00CC691C"/>
    <w:rsid w:val="00CC7DF8"/>
    <w:rsid w:val="00CD0AE2"/>
    <w:rsid w:val="00CD2523"/>
    <w:rsid w:val="00CD2968"/>
    <w:rsid w:val="00CD395E"/>
    <w:rsid w:val="00CD4B0D"/>
    <w:rsid w:val="00CD58AD"/>
    <w:rsid w:val="00CD59EC"/>
    <w:rsid w:val="00CD6806"/>
    <w:rsid w:val="00CD6BE7"/>
    <w:rsid w:val="00CD7640"/>
    <w:rsid w:val="00CD7910"/>
    <w:rsid w:val="00CD7FDC"/>
    <w:rsid w:val="00CE102E"/>
    <w:rsid w:val="00CE1A3B"/>
    <w:rsid w:val="00CE3B19"/>
    <w:rsid w:val="00CE4BB6"/>
    <w:rsid w:val="00CE4C83"/>
    <w:rsid w:val="00CE63CB"/>
    <w:rsid w:val="00CE6417"/>
    <w:rsid w:val="00CE699E"/>
    <w:rsid w:val="00CE7B86"/>
    <w:rsid w:val="00CF0F46"/>
    <w:rsid w:val="00CF172B"/>
    <w:rsid w:val="00CF249D"/>
    <w:rsid w:val="00CF2E49"/>
    <w:rsid w:val="00CF357A"/>
    <w:rsid w:val="00CF58F4"/>
    <w:rsid w:val="00CF7858"/>
    <w:rsid w:val="00D00700"/>
    <w:rsid w:val="00D02AEE"/>
    <w:rsid w:val="00D03FE2"/>
    <w:rsid w:val="00D04BC5"/>
    <w:rsid w:val="00D05C2D"/>
    <w:rsid w:val="00D06038"/>
    <w:rsid w:val="00D06F46"/>
    <w:rsid w:val="00D10265"/>
    <w:rsid w:val="00D107C6"/>
    <w:rsid w:val="00D10942"/>
    <w:rsid w:val="00D10BD7"/>
    <w:rsid w:val="00D10F57"/>
    <w:rsid w:val="00D11B55"/>
    <w:rsid w:val="00D12C2B"/>
    <w:rsid w:val="00D13DEE"/>
    <w:rsid w:val="00D16AE6"/>
    <w:rsid w:val="00D17D0B"/>
    <w:rsid w:val="00D2237D"/>
    <w:rsid w:val="00D246FB"/>
    <w:rsid w:val="00D24AED"/>
    <w:rsid w:val="00D2693C"/>
    <w:rsid w:val="00D27103"/>
    <w:rsid w:val="00D2774D"/>
    <w:rsid w:val="00D30083"/>
    <w:rsid w:val="00D3039C"/>
    <w:rsid w:val="00D306C8"/>
    <w:rsid w:val="00D31034"/>
    <w:rsid w:val="00D3186F"/>
    <w:rsid w:val="00D31A21"/>
    <w:rsid w:val="00D32FAF"/>
    <w:rsid w:val="00D336B7"/>
    <w:rsid w:val="00D347B6"/>
    <w:rsid w:val="00D34CE4"/>
    <w:rsid w:val="00D358AA"/>
    <w:rsid w:val="00D36135"/>
    <w:rsid w:val="00D415DE"/>
    <w:rsid w:val="00D433E3"/>
    <w:rsid w:val="00D44414"/>
    <w:rsid w:val="00D45871"/>
    <w:rsid w:val="00D462C1"/>
    <w:rsid w:val="00D46556"/>
    <w:rsid w:val="00D46608"/>
    <w:rsid w:val="00D46E8F"/>
    <w:rsid w:val="00D47820"/>
    <w:rsid w:val="00D549C3"/>
    <w:rsid w:val="00D56CFA"/>
    <w:rsid w:val="00D57730"/>
    <w:rsid w:val="00D639E3"/>
    <w:rsid w:val="00D63BC5"/>
    <w:rsid w:val="00D64080"/>
    <w:rsid w:val="00D65603"/>
    <w:rsid w:val="00D665FF"/>
    <w:rsid w:val="00D705D1"/>
    <w:rsid w:val="00D718F4"/>
    <w:rsid w:val="00D72FB6"/>
    <w:rsid w:val="00D73CCE"/>
    <w:rsid w:val="00D73D88"/>
    <w:rsid w:val="00D74EA0"/>
    <w:rsid w:val="00D7541A"/>
    <w:rsid w:val="00D75EDD"/>
    <w:rsid w:val="00D7601F"/>
    <w:rsid w:val="00D76BB9"/>
    <w:rsid w:val="00D7734B"/>
    <w:rsid w:val="00D77ACD"/>
    <w:rsid w:val="00D803A6"/>
    <w:rsid w:val="00D8135B"/>
    <w:rsid w:val="00D816FA"/>
    <w:rsid w:val="00D81E13"/>
    <w:rsid w:val="00D81FB1"/>
    <w:rsid w:val="00D82763"/>
    <w:rsid w:val="00D83377"/>
    <w:rsid w:val="00D836E5"/>
    <w:rsid w:val="00D85B8F"/>
    <w:rsid w:val="00D86303"/>
    <w:rsid w:val="00D86A18"/>
    <w:rsid w:val="00D87876"/>
    <w:rsid w:val="00D87CFE"/>
    <w:rsid w:val="00D87F88"/>
    <w:rsid w:val="00D90114"/>
    <w:rsid w:val="00D90349"/>
    <w:rsid w:val="00D93574"/>
    <w:rsid w:val="00D957FD"/>
    <w:rsid w:val="00DA02E5"/>
    <w:rsid w:val="00DA104A"/>
    <w:rsid w:val="00DA1282"/>
    <w:rsid w:val="00DA1391"/>
    <w:rsid w:val="00DA2757"/>
    <w:rsid w:val="00DA3EC5"/>
    <w:rsid w:val="00DA4D68"/>
    <w:rsid w:val="00DA5AF5"/>
    <w:rsid w:val="00DA5F07"/>
    <w:rsid w:val="00DA7AA0"/>
    <w:rsid w:val="00DB0955"/>
    <w:rsid w:val="00DB41F8"/>
    <w:rsid w:val="00DB4C5E"/>
    <w:rsid w:val="00DB4D33"/>
    <w:rsid w:val="00DB536A"/>
    <w:rsid w:val="00DB6E3E"/>
    <w:rsid w:val="00DC14DC"/>
    <w:rsid w:val="00DC1A75"/>
    <w:rsid w:val="00DC2231"/>
    <w:rsid w:val="00DC2E54"/>
    <w:rsid w:val="00DC3931"/>
    <w:rsid w:val="00DC3AD6"/>
    <w:rsid w:val="00DC3C15"/>
    <w:rsid w:val="00DC4D9D"/>
    <w:rsid w:val="00DC4E43"/>
    <w:rsid w:val="00DC5CBA"/>
    <w:rsid w:val="00DC728C"/>
    <w:rsid w:val="00DC7C40"/>
    <w:rsid w:val="00DD0035"/>
    <w:rsid w:val="00DD2ABA"/>
    <w:rsid w:val="00DD2E23"/>
    <w:rsid w:val="00DD314B"/>
    <w:rsid w:val="00DD63AC"/>
    <w:rsid w:val="00DD65F8"/>
    <w:rsid w:val="00DD6B96"/>
    <w:rsid w:val="00DD7986"/>
    <w:rsid w:val="00DD7A9D"/>
    <w:rsid w:val="00DE0E8E"/>
    <w:rsid w:val="00DE1072"/>
    <w:rsid w:val="00DE21CE"/>
    <w:rsid w:val="00DE22EF"/>
    <w:rsid w:val="00DE522C"/>
    <w:rsid w:val="00DE5A55"/>
    <w:rsid w:val="00DE7C5C"/>
    <w:rsid w:val="00DF0A2D"/>
    <w:rsid w:val="00DF253F"/>
    <w:rsid w:val="00DF26B8"/>
    <w:rsid w:val="00DF2812"/>
    <w:rsid w:val="00DF2C4E"/>
    <w:rsid w:val="00DF2F9A"/>
    <w:rsid w:val="00DF31D7"/>
    <w:rsid w:val="00DF4E49"/>
    <w:rsid w:val="00DF638F"/>
    <w:rsid w:val="00E0014A"/>
    <w:rsid w:val="00E00345"/>
    <w:rsid w:val="00E00980"/>
    <w:rsid w:val="00E00E16"/>
    <w:rsid w:val="00E02B31"/>
    <w:rsid w:val="00E04519"/>
    <w:rsid w:val="00E060DC"/>
    <w:rsid w:val="00E0626F"/>
    <w:rsid w:val="00E07995"/>
    <w:rsid w:val="00E07CBC"/>
    <w:rsid w:val="00E10998"/>
    <w:rsid w:val="00E1118A"/>
    <w:rsid w:val="00E14F24"/>
    <w:rsid w:val="00E150A3"/>
    <w:rsid w:val="00E15AC1"/>
    <w:rsid w:val="00E17AD7"/>
    <w:rsid w:val="00E17F80"/>
    <w:rsid w:val="00E20E82"/>
    <w:rsid w:val="00E2173E"/>
    <w:rsid w:val="00E22752"/>
    <w:rsid w:val="00E22B9E"/>
    <w:rsid w:val="00E23744"/>
    <w:rsid w:val="00E24F52"/>
    <w:rsid w:val="00E253CC"/>
    <w:rsid w:val="00E314EC"/>
    <w:rsid w:val="00E31A57"/>
    <w:rsid w:val="00E31BDE"/>
    <w:rsid w:val="00E328DC"/>
    <w:rsid w:val="00E33198"/>
    <w:rsid w:val="00E345E4"/>
    <w:rsid w:val="00E351AE"/>
    <w:rsid w:val="00E359B0"/>
    <w:rsid w:val="00E3640F"/>
    <w:rsid w:val="00E36E75"/>
    <w:rsid w:val="00E408E2"/>
    <w:rsid w:val="00E40956"/>
    <w:rsid w:val="00E40D2E"/>
    <w:rsid w:val="00E41DD5"/>
    <w:rsid w:val="00E42658"/>
    <w:rsid w:val="00E42FD4"/>
    <w:rsid w:val="00E44653"/>
    <w:rsid w:val="00E449B0"/>
    <w:rsid w:val="00E46F59"/>
    <w:rsid w:val="00E508B8"/>
    <w:rsid w:val="00E52C86"/>
    <w:rsid w:val="00E534C2"/>
    <w:rsid w:val="00E5350A"/>
    <w:rsid w:val="00E5505C"/>
    <w:rsid w:val="00E62823"/>
    <w:rsid w:val="00E64562"/>
    <w:rsid w:val="00E645E1"/>
    <w:rsid w:val="00E70355"/>
    <w:rsid w:val="00E7144B"/>
    <w:rsid w:val="00E715FB"/>
    <w:rsid w:val="00E72247"/>
    <w:rsid w:val="00E72ED6"/>
    <w:rsid w:val="00E73DB8"/>
    <w:rsid w:val="00E742CB"/>
    <w:rsid w:val="00E743AD"/>
    <w:rsid w:val="00E74ABD"/>
    <w:rsid w:val="00E75E95"/>
    <w:rsid w:val="00E77853"/>
    <w:rsid w:val="00E80BBE"/>
    <w:rsid w:val="00E81C35"/>
    <w:rsid w:val="00E8221E"/>
    <w:rsid w:val="00E82480"/>
    <w:rsid w:val="00E82A43"/>
    <w:rsid w:val="00E84416"/>
    <w:rsid w:val="00E844AC"/>
    <w:rsid w:val="00E846F9"/>
    <w:rsid w:val="00E8495B"/>
    <w:rsid w:val="00E849E8"/>
    <w:rsid w:val="00E86369"/>
    <w:rsid w:val="00E900BE"/>
    <w:rsid w:val="00E92651"/>
    <w:rsid w:val="00E93059"/>
    <w:rsid w:val="00E94F4E"/>
    <w:rsid w:val="00E953E2"/>
    <w:rsid w:val="00E95450"/>
    <w:rsid w:val="00E969FE"/>
    <w:rsid w:val="00EA098B"/>
    <w:rsid w:val="00EA0F8D"/>
    <w:rsid w:val="00EA1178"/>
    <w:rsid w:val="00EA1BA8"/>
    <w:rsid w:val="00EA1FF9"/>
    <w:rsid w:val="00EA2DE7"/>
    <w:rsid w:val="00EA39D7"/>
    <w:rsid w:val="00EA4381"/>
    <w:rsid w:val="00EA4AB9"/>
    <w:rsid w:val="00EA76B4"/>
    <w:rsid w:val="00EA7B99"/>
    <w:rsid w:val="00EB2483"/>
    <w:rsid w:val="00EB42AA"/>
    <w:rsid w:val="00EB5676"/>
    <w:rsid w:val="00EB59F5"/>
    <w:rsid w:val="00EC0075"/>
    <w:rsid w:val="00EC085B"/>
    <w:rsid w:val="00EC17AE"/>
    <w:rsid w:val="00EC2A62"/>
    <w:rsid w:val="00EC3358"/>
    <w:rsid w:val="00EC51FF"/>
    <w:rsid w:val="00ED2574"/>
    <w:rsid w:val="00ED7569"/>
    <w:rsid w:val="00ED7FE9"/>
    <w:rsid w:val="00EE03C3"/>
    <w:rsid w:val="00EE128B"/>
    <w:rsid w:val="00EE2104"/>
    <w:rsid w:val="00EE22F1"/>
    <w:rsid w:val="00EE2763"/>
    <w:rsid w:val="00EE4AE8"/>
    <w:rsid w:val="00EE534B"/>
    <w:rsid w:val="00EE5AAA"/>
    <w:rsid w:val="00EE5E93"/>
    <w:rsid w:val="00EE7B28"/>
    <w:rsid w:val="00EF08EB"/>
    <w:rsid w:val="00EF10BE"/>
    <w:rsid w:val="00EF1485"/>
    <w:rsid w:val="00EF2B1E"/>
    <w:rsid w:val="00EF347C"/>
    <w:rsid w:val="00F01BB6"/>
    <w:rsid w:val="00F04D94"/>
    <w:rsid w:val="00F05972"/>
    <w:rsid w:val="00F07B35"/>
    <w:rsid w:val="00F12B2F"/>
    <w:rsid w:val="00F13898"/>
    <w:rsid w:val="00F14148"/>
    <w:rsid w:val="00F156E0"/>
    <w:rsid w:val="00F16246"/>
    <w:rsid w:val="00F16CFE"/>
    <w:rsid w:val="00F17A22"/>
    <w:rsid w:val="00F2276B"/>
    <w:rsid w:val="00F24553"/>
    <w:rsid w:val="00F25573"/>
    <w:rsid w:val="00F25D01"/>
    <w:rsid w:val="00F30423"/>
    <w:rsid w:val="00F32127"/>
    <w:rsid w:val="00F3327B"/>
    <w:rsid w:val="00F354BE"/>
    <w:rsid w:val="00F355DC"/>
    <w:rsid w:val="00F37C49"/>
    <w:rsid w:val="00F40367"/>
    <w:rsid w:val="00F42115"/>
    <w:rsid w:val="00F43E3A"/>
    <w:rsid w:val="00F447A0"/>
    <w:rsid w:val="00F45323"/>
    <w:rsid w:val="00F454A5"/>
    <w:rsid w:val="00F45605"/>
    <w:rsid w:val="00F5343C"/>
    <w:rsid w:val="00F55EEF"/>
    <w:rsid w:val="00F5712D"/>
    <w:rsid w:val="00F6109F"/>
    <w:rsid w:val="00F62401"/>
    <w:rsid w:val="00F6471D"/>
    <w:rsid w:val="00F65AF7"/>
    <w:rsid w:val="00F65FD6"/>
    <w:rsid w:val="00F6647A"/>
    <w:rsid w:val="00F67FBC"/>
    <w:rsid w:val="00F7125A"/>
    <w:rsid w:val="00F71B0C"/>
    <w:rsid w:val="00F726DA"/>
    <w:rsid w:val="00F73752"/>
    <w:rsid w:val="00F74E60"/>
    <w:rsid w:val="00F7674C"/>
    <w:rsid w:val="00F80BB4"/>
    <w:rsid w:val="00F80C9B"/>
    <w:rsid w:val="00F82223"/>
    <w:rsid w:val="00F825F7"/>
    <w:rsid w:val="00F826FF"/>
    <w:rsid w:val="00F839A8"/>
    <w:rsid w:val="00F842E6"/>
    <w:rsid w:val="00F85616"/>
    <w:rsid w:val="00F85E5A"/>
    <w:rsid w:val="00F8673E"/>
    <w:rsid w:val="00F900E3"/>
    <w:rsid w:val="00F92847"/>
    <w:rsid w:val="00F9287A"/>
    <w:rsid w:val="00F969B0"/>
    <w:rsid w:val="00F96C6B"/>
    <w:rsid w:val="00F97D4B"/>
    <w:rsid w:val="00FA6A70"/>
    <w:rsid w:val="00FB04F4"/>
    <w:rsid w:val="00FB0C4D"/>
    <w:rsid w:val="00FB2990"/>
    <w:rsid w:val="00FB2D1B"/>
    <w:rsid w:val="00FB31C9"/>
    <w:rsid w:val="00FB3304"/>
    <w:rsid w:val="00FB3748"/>
    <w:rsid w:val="00FB4067"/>
    <w:rsid w:val="00FB7B56"/>
    <w:rsid w:val="00FB7EA9"/>
    <w:rsid w:val="00FC028A"/>
    <w:rsid w:val="00FC13EB"/>
    <w:rsid w:val="00FC1E8F"/>
    <w:rsid w:val="00FC2833"/>
    <w:rsid w:val="00FC3545"/>
    <w:rsid w:val="00FC47C0"/>
    <w:rsid w:val="00FC6595"/>
    <w:rsid w:val="00FC66AD"/>
    <w:rsid w:val="00FC7CEF"/>
    <w:rsid w:val="00FD02CD"/>
    <w:rsid w:val="00FD1FAB"/>
    <w:rsid w:val="00FD22B1"/>
    <w:rsid w:val="00FD5FBB"/>
    <w:rsid w:val="00FE1060"/>
    <w:rsid w:val="00FE114B"/>
    <w:rsid w:val="00FE19E6"/>
    <w:rsid w:val="00FE1E11"/>
    <w:rsid w:val="00FE1E3A"/>
    <w:rsid w:val="00FE3A9B"/>
    <w:rsid w:val="00FE51BD"/>
    <w:rsid w:val="00FE72AE"/>
    <w:rsid w:val="00FF4104"/>
    <w:rsid w:val="00FF58F6"/>
    <w:rsid w:val="00FF5CB2"/>
    <w:rsid w:val="00FF5FC0"/>
    <w:rsid w:val="00FF74E2"/>
    <w:rsid w:val="06EE5866"/>
    <w:rsid w:val="0DA046B0"/>
    <w:rsid w:val="103C4234"/>
    <w:rsid w:val="137C176F"/>
    <w:rsid w:val="13D045D8"/>
    <w:rsid w:val="157279E7"/>
    <w:rsid w:val="200C2262"/>
    <w:rsid w:val="24795BB1"/>
    <w:rsid w:val="254B5373"/>
    <w:rsid w:val="273F22BC"/>
    <w:rsid w:val="28FD67FF"/>
    <w:rsid w:val="2F2D3C32"/>
    <w:rsid w:val="3FC62809"/>
    <w:rsid w:val="414A5B39"/>
    <w:rsid w:val="47114B9A"/>
    <w:rsid w:val="491C11D0"/>
    <w:rsid w:val="4A3E76B5"/>
    <w:rsid w:val="52435FF9"/>
    <w:rsid w:val="57CB5CDA"/>
    <w:rsid w:val="62C86C16"/>
    <w:rsid w:val="690212D2"/>
    <w:rsid w:val="695B39E6"/>
    <w:rsid w:val="79A7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94" w:beforeLines="50" w:after="294" w:afterLines="50" w:line="390" w:lineRule="exact"/>
      <w:jc w:val="center"/>
      <w:outlineLvl w:val="1"/>
    </w:pPr>
    <w:rPr>
      <w:rFonts w:ascii="Arial" w:hAnsi="Arial" w:eastAsia="黑体"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Body Text"/>
    <w:basedOn w:val="1"/>
    <w:link w:val="2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link w:val="22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3">
    <w:name w:val="toc 1"/>
    <w:basedOn w:val="1"/>
    <w:next w:val="1"/>
    <w:semiHidden/>
    <w:qFormat/>
    <w:uiPriority w:val="0"/>
  </w:style>
  <w:style w:type="paragraph" w:styleId="14">
    <w:name w:val="toc 2"/>
    <w:basedOn w:val="1"/>
    <w:next w:val="1"/>
    <w:semiHidden/>
    <w:qFormat/>
    <w:uiPriority w:val="0"/>
    <w:pPr>
      <w:tabs>
        <w:tab w:val="right" w:leader="dot" w:pos="9627"/>
      </w:tabs>
    </w:pPr>
  </w:style>
  <w:style w:type="paragraph" w:styleId="1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lo-LA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Hyperlink"/>
    <w:qFormat/>
    <w:uiPriority w:val="0"/>
    <w:rPr>
      <w:color w:val="0000FF"/>
      <w:u w:val="single"/>
    </w:rPr>
  </w:style>
  <w:style w:type="character" w:customStyle="1" w:styleId="21">
    <w:name w:val="正文文本 字符"/>
    <w:link w:val="5"/>
    <w:qFormat/>
    <w:uiPriority w:val="0"/>
    <w:rPr>
      <w:kern w:val="2"/>
      <w:sz w:val="21"/>
      <w:szCs w:val="24"/>
    </w:rPr>
  </w:style>
  <w:style w:type="character" w:customStyle="1" w:styleId="22">
    <w:name w:val="纯文本 字符"/>
    <w:link w:val="7"/>
    <w:qFormat/>
    <w:uiPriority w:val="0"/>
    <w:rPr>
      <w:rFonts w:ascii="仿宋_GB2312"/>
      <w:kern w:val="2"/>
      <w:sz w:val="24"/>
      <w:szCs w:val="24"/>
    </w:rPr>
  </w:style>
  <w:style w:type="paragraph" w:customStyle="1" w:styleId="23">
    <w:name w:val="lan"/>
    <w:basedOn w:val="1"/>
    <w:qFormat/>
    <w:uiPriority w:val="0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color w:val="003399"/>
      <w:kern w:val="0"/>
      <w:sz w:val="18"/>
      <w:szCs w:val="18"/>
    </w:rPr>
  </w:style>
  <w:style w:type="character" w:customStyle="1" w:styleId="24">
    <w:name w:val="subject3"/>
    <w:basedOn w:val="18"/>
    <w:qFormat/>
    <w:uiPriority w:val="0"/>
  </w:style>
  <w:style w:type="paragraph" w:customStyle="1" w:styleId="25">
    <w:name w:val="Char Char Char Char Char Char Char"/>
    <w:qFormat/>
    <w:uiPriority w:val="0"/>
    <w:pPr>
      <w:widowControl w:val="0"/>
      <w:spacing w:line="300" w:lineRule="auto"/>
      <w:ind w:firstLine="480" w:firstLineChars="200"/>
      <w:jc w:val="both"/>
    </w:pPr>
    <w:rPr>
      <w:rFonts w:ascii="Times New Roman" w:hAnsi="Times New Roman" w:eastAsia="仿宋_GB2312" w:cs="Times New Roman"/>
      <w:kern w:val="2"/>
      <w:sz w:val="24"/>
      <w:szCs w:val="24"/>
      <w:lang w:val="en-US" w:eastAsia="zh-CN" w:bidi="ar-SA"/>
    </w:rPr>
  </w:style>
  <w:style w:type="paragraph" w:customStyle="1" w:styleId="26">
    <w:name w:val="样式 (中文) 楷体_GB2312 12.5 磅 首行缩进:  0.93 厘米 行距: 固定值 18 磅1"/>
    <w:basedOn w:val="1"/>
    <w:qFormat/>
    <w:uiPriority w:val="0"/>
    <w:pPr>
      <w:spacing w:line="360" w:lineRule="exact"/>
    </w:pPr>
    <w:rPr>
      <w:rFonts w:eastAsia="楷体_GB2312" w:cs="宋体"/>
      <w:sz w:val="25"/>
      <w:szCs w:val="20"/>
    </w:rPr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CXiaoBiaoSong-B05S" w:hAnsi="Times New Roman" w:eastAsia="TCXiaoBiaoSong-B05S" w:cs="TCXiaoBiaoSong-B05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1649</Words>
  <Characters>1756</Characters>
  <Lines>34</Lines>
  <Paragraphs>9</Paragraphs>
  <TotalTime>3</TotalTime>
  <ScaleCrop>false</ScaleCrop>
  <LinksUpToDate>false</LinksUpToDate>
  <CharactersWithSpaces>1771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2026-08-22T04:38:00Z</dcterms:created>
  <dc:creator>房德山</dc:creator>
  <cp:lastModifiedBy>晴风</cp:lastModifiedBy>
  <cp:lastPrinted>2016-07-07T08:42:00Z</cp:lastPrinted>
  <dcterms:modified xsi:type="dcterms:W3CDTF">2026-08-31T07:57:54Z</dcterms:modified>
  <dc:title>山东省自然科学奖推荐书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eyJoZGlkIjoiMDFiNDE3NjQ0NmM0NzcyZWUwNzgwMDEwOTYzODc4NzMiLCJ1c2VySWQiOiIxNTc2NzkyNzk3In0=</vt:lpwstr>
  </property>
  <property fmtid="{D5CDD505-2E9C-101B-9397-08002B2CF9AE}" pid="3" name="KSOProductBuildVer">
    <vt:lpwstr>2052-12.1.0.28043</vt:lpwstr>
  </property>
  <property fmtid="{D5CDD505-2E9C-101B-9397-08002B2CF9AE}" pid="4" name="ICV">
    <vt:lpwstr>3D53F0B28C24400589F953717DA01ECE_12</vt:lpwstr>
  </property>
</Properties>
</file>